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0B" w:rsidRPr="002C0389" w:rsidRDefault="009A15F7" w:rsidP="00751C8A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March 13</w:t>
      </w:r>
      <w:r w:rsidR="0021120B" w:rsidRPr="002C0389">
        <w:rPr>
          <w:rFonts w:ascii="Times New Roman" w:hAnsi="Times New Roman" w:cs="Times New Roman"/>
          <w:sz w:val="24"/>
          <w:szCs w:val="24"/>
        </w:rPr>
        <w:t>, 2017</w:t>
      </w:r>
    </w:p>
    <w:p w:rsidR="00EA1E0D" w:rsidRPr="0049578B" w:rsidRDefault="0021120B" w:rsidP="0021120B">
      <w:pPr>
        <w:rPr>
          <w:rFonts w:ascii="Times New Roman" w:hAnsi="Times New Roman" w:cs="Times New Roman"/>
          <w:sz w:val="24"/>
          <w:szCs w:val="24"/>
        </w:rPr>
      </w:pPr>
      <w:r w:rsidRPr="0049578B">
        <w:rPr>
          <w:rFonts w:ascii="Times New Roman" w:hAnsi="Times New Roman" w:cs="Times New Roman"/>
          <w:sz w:val="24"/>
          <w:szCs w:val="24"/>
        </w:rPr>
        <w:t>Dear District Residents, Community Members, and Stakeholders:</w:t>
      </w:r>
    </w:p>
    <w:p w:rsidR="007B7BA6" w:rsidRPr="0049578B" w:rsidRDefault="002C0389" w:rsidP="0021120B">
      <w:pPr>
        <w:rPr>
          <w:rFonts w:ascii="Times New Roman" w:hAnsi="Times New Roman" w:cs="Times New Roman"/>
          <w:sz w:val="24"/>
          <w:szCs w:val="24"/>
        </w:rPr>
      </w:pPr>
      <w:r w:rsidRPr="0049578B">
        <w:rPr>
          <w:rFonts w:ascii="Times New Roman" w:hAnsi="Times New Roman" w:cs="Times New Roman"/>
          <w:color w:val="000000"/>
          <w:sz w:val="24"/>
          <w:szCs w:val="24"/>
        </w:rPr>
        <w:t xml:space="preserve">In 1999, the Supreme Court </w:t>
      </w:r>
      <w:r w:rsidR="0049578B" w:rsidRPr="0049578B">
        <w:rPr>
          <w:rFonts w:ascii="Times New Roman" w:hAnsi="Times New Roman" w:cs="Times New Roman"/>
          <w:color w:val="000000"/>
          <w:sz w:val="24"/>
          <w:szCs w:val="24"/>
        </w:rPr>
        <w:t>issued the</w:t>
      </w:r>
      <w:r w:rsidR="00495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78B" w:rsidRPr="00195E34">
        <w:rPr>
          <w:rFonts w:ascii="Times New Roman" w:hAnsi="Times New Roman" w:cs="Times New Roman"/>
          <w:i/>
          <w:color w:val="000000"/>
          <w:sz w:val="24"/>
          <w:szCs w:val="24"/>
        </w:rPr>
        <w:t>Olmstead v L.C.</w:t>
      </w:r>
      <w:r w:rsidR="00495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78B" w:rsidRPr="0049578B">
        <w:rPr>
          <w:rFonts w:ascii="Times New Roman" w:hAnsi="Times New Roman" w:cs="Times New Roman"/>
          <w:color w:val="000000"/>
          <w:sz w:val="24"/>
          <w:szCs w:val="24"/>
        </w:rPr>
        <w:t>decision</w:t>
      </w:r>
      <w:r w:rsidRPr="0049578B">
        <w:rPr>
          <w:rFonts w:ascii="Times New Roman" w:hAnsi="Times New Roman" w:cs="Times New Roman"/>
          <w:color w:val="000000"/>
          <w:sz w:val="24"/>
          <w:szCs w:val="24"/>
        </w:rPr>
        <w:t xml:space="preserve"> which required states to eliminate unnecessary segregation of persons with disabilities and to ensure that persons with disabilities receive services in the most integrated setting appropriate to their needs.</w:t>
      </w:r>
      <w:r w:rsidRPr="0049578B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49578B">
        <w:rPr>
          <w:rFonts w:ascii="Times New Roman" w:hAnsi="Times New Roman" w:cs="Times New Roman"/>
          <w:color w:val="000000"/>
          <w:sz w:val="24"/>
          <w:szCs w:val="24"/>
        </w:rPr>
        <w:t xml:space="preserve"> Pursuant to this ruling and </w:t>
      </w:r>
      <w:r w:rsidR="007B7BA6" w:rsidRPr="0049578B">
        <w:rPr>
          <w:rFonts w:ascii="Times New Roman" w:hAnsi="Times New Roman" w:cs="Times New Roman"/>
          <w:sz w:val="24"/>
          <w:szCs w:val="24"/>
        </w:rPr>
        <w:t xml:space="preserve">the Americans with Disabilities Act (ADA) Title II, state and local governments must </w:t>
      </w:r>
      <w:r w:rsidRPr="0049578B">
        <w:rPr>
          <w:rFonts w:ascii="Times New Roman" w:hAnsi="Times New Roman" w:cs="Times New Roman"/>
          <w:sz w:val="24"/>
          <w:szCs w:val="24"/>
        </w:rPr>
        <w:t xml:space="preserve">demonstrate </w:t>
      </w:r>
      <w:r w:rsidR="00460DD1" w:rsidRPr="0049578B">
        <w:rPr>
          <w:rFonts w:ascii="Times New Roman" w:hAnsi="Times New Roman" w:cs="Times New Roman"/>
          <w:sz w:val="24"/>
          <w:szCs w:val="24"/>
        </w:rPr>
        <w:t>that they have a p</w:t>
      </w:r>
      <w:r w:rsidR="007B7BA6" w:rsidRPr="0049578B">
        <w:rPr>
          <w:rFonts w:ascii="Times New Roman" w:hAnsi="Times New Roman" w:cs="Times New Roman"/>
          <w:sz w:val="24"/>
          <w:szCs w:val="24"/>
        </w:rPr>
        <w:t xml:space="preserve">lan </w:t>
      </w:r>
      <w:r w:rsidR="0049578B" w:rsidRPr="0049578B">
        <w:rPr>
          <w:rFonts w:ascii="Times New Roman" w:hAnsi="Times New Roman" w:cs="Times New Roman"/>
          <w:sz w:val="24"/>
          <w:szCs w:val="24"/>
        </w:rPr>
        <w:t xml:space="preserve">for </w:t>
      </w:r>
      <w:r w:rsidR="007B7BA6" w:rsidRPr="0049578B">
        <w:rPr>
          <w:rFonts w:ascii="Times New Roman" w:hAnsi="Times New Roman" w:cs="Times New Roman"/>
          <w:sz w:val="24"/>
          <w:szCs w:val="24"/>
        </w:rPr>
        <w:t>pe</w:t>
      </w:r>
      <w:r w:rsidR="00751C8A" w:rsidRPr="0049578B">
        <w:rPr>
          <w:rFonts w:ascii="Times New Roman" w:hAnsi="Times New Roman" w:cs="Times New Roman"/>
          <w:sz w:val="24"/>
          <w:szCs w:val="24"/>
        </w:rPr>
        <w:t>ople with disabilities moving from</w:t>
      </w:r>
      <w:r w:rsidR="007B7BA6" w:rsidRPr="0049578B">
        <w:rPr>
          <w:rFonts w:ascii="Times New Roman" w:hAnsi="Times New Roman" w:cs="Times New Roman"/>
          <w:sz w:val="24"/>
          <w:szCs w:val="24"/>
        </w:rPr>
        <w:t xml:space="preserve"> nursing homes, hospitals, and other institutional settings</w:t>
      </w:r>
      <w:r w:rsidR="0049578B" w:rsidRPr="0049578B">
        <w:rPr>
          <w:rFonts w:ascii="Times New Roman" w:hAnsi="Times New Roman" w:cs="Times New Roman"/>
          <w:sz w:val="24"/>
          <w:szCs w:val="24"/>
        </w:rPr>
        <w:t xml:space="preserve">. The constituents must </w:t>
      </w:r>
      <w:r w:rsidR="007B7BA6" w:rsidRPr="0049578B">
        <w:rPr>
          <w:rFonts w:ascii="Times New Roman" w:hAnsi="Times New Roman" w:cs="Times New Roman"/>
          <w:sz w:val="24"/>
          <w:szCs w:val="24"/>
        </w:rPr>
        <w:t>have the ability to make an informed, self-determined choice about how they wish to transition back into the community</w:t>
      </w:r>
      <w:r w:rsidR="00751C8A" w:rsidRPr="0049578B">
        <w:rPr>
          <w:rFonts w:ascii="Times New Roman" w:hAnsi="Times New Roman" w:cs="Times New Roman"/>
          <w:sz w:val="24"/>
          <w:szCs w:val="24"/>
        </w:rPr>
        <w:t xml:space="preserve">. </w:t>
      </w:r>
      <w:r w:rsidR="00460DD1" w:rsidRPr="0049578B">
        <w:rPr>
          <w:rFonts w:ascii="Times New Roman" w:hAnsi="Times New Roman" w:cs="Times New Roman"/>
          <w:sz w:val="24"/>
          <w:szCs w:val="24"/>
        </w:rPr>
        <w:t xml:space="preserve">To that end, the DC Office of Disability Rights (ODR) welcomes your review and comment on the District of Columbia’s 2017-2020 Olmstead Community Integration Plan.  </w:t>
      </w:r>
    </w:p>
    <w:p w:rsidR="00751C8A" w:rsidRPr="0049578B" w:rsidRDefault="00E664C6" w:rsidP="0075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78B">
        <w:rPr>
          <w:rFonts w:ascii="Times New Roman" w:hAnsi="Times New Roman" w:cs="Times New Roman"/>
          <w:sz w:val="24"/>
          <w:szCs w:val="24"/>
        </w:rPr>
        <w:t>This document was d</w:t>
      </w:r>
      <w:r w:rsidR="00216B31" w:rsidRPr="0049578B">
        <w:rPr>
          <w:rFonts w:ascii="Times New Roman" w:hAnsi="Times New Roman" w:cs="Times New Roman"/>
          <w:sz w:val="24"/>
          <w:szCs w:val="24"/>
        </w:rPr>
        <w:t xml:space="preserve">eveloped by members of the </w:t>
      </w:r>
      <w:r w:rsidR="00216B31" w:rsidRPr="0049578B">
        <w:rPr>
          <w:rFonts w:ascii="Times New Roman" w:hAnsi="Times New Roman" w:cs="Times New Roman"/>
          <w:i/>
          <w:sz w:val="24"/>
          <w:szCs w:val="24"/>
        </w:rPr>
        <w:t>Olmstead Working Group</w:t>
      </w:r>
      <w:r w:rsidR="00216B31" w:rsidRPr="0049578B">
        <w:rPr>
          <w:rFonts w:ascii="Times New Roman" w:hAnsi="Times New Roman" w:cs="Times New Roman"/>
          <w:sz w:val="24"/>
          <w:szCs w:val="24"/>
        </w:rPr>
        <w:t>, convened</w:t>
      </w:r>
      <w:r w:rsidR="00EA1E0D" w:rsidRPr="0049578B">
        <w:rPr>
          <w:rFonts w:ascii="Times New Roman" w:hAnsi="Times New Roman" w:cs="Times New Roman"/>
          <w:sz w:val="24"/>
          <w:szCs w:val="24"/>
        </w:rPr>
        <w:t xml:space="preserve"> by Mayor Muriel Bowser in 2016. It</w:t>
      </w:r>
      <w:r w:rsidR="00216B31" w:rsidRPr="0049578B">
        <w:rPr>
          <w:rFonts w:ascii="Times New Roman" w:hAnsi="Times New Roman" w:cs="Times New Roman"/>
          <w:sz w:val="24"/>
          <w:szCs w:val="24"/>
        </w:rPr>
        <w:t xml:space="preserve"> includes input from District agencies, </w:t>
      </w:r>
      <w:r w:rsidR="00EA1E0D" w:rsidRPr="0049578B">
        <w:rPr>
          <w:rFonts w:ascii="Times New Roman" w:hAnsi="Times New Roman" w:cs="Times New Roman"/>
          <w:sz w:val="24"/>
          <w:szCs w:val="24"/>
        </w:rPr>
        <w:t>community partners, and</w:t>
      </w:r>
      <w:r w:rsidR="00216B31" w:rsidRPr="0049578B">
        <w:rPr>
          <w:rFonts w:ascii="Times New Roman" w:hAnsi="Times New Roman" w:cs="Times New Roman"/>
          <w:sz w:val="24"/>
          <w:szCs w:val="24"/>
        </w:rPr>
        <w:t xml:space="preserve"> residents on the services and supports</w:t>
      </w:r>
      <w:r w:rsidR="00EA1E0D" w:rsidRPr="0049578B">
        <w:rPr>
          <w:rFonts w:ascii="Times New Roman" w:hAnsi="Times New Roman" w:cs="Times New Roman"/>
          <w:sz w:val="24"/>
          <w:szCs w:val="24"/>
        </w:rPr>
        <w:t xml:space="preserve"> surrounding individuals in transition from long-term care or residential facilities into the community.</w:t>
      </w:r>
      <w:r w:rsidR="00751C8A" w:rsidRPr="0049578B">
        <w:rPr>
          <w:rFonts w:ascii="Times New Roman" w:hAnsi="Times New Roman" w:cs="Times New Roman"/>
          <w:sz w:val="24"/>
          <w:szCs w:val="24"/>
        </w:rPr>
        <w:t xml:space="preserve"> </w:t>
      </w:r>
      <w:r w:rsidR="008B6194" w:rsidRPr="0049578B">
        <w:rPr>
          <w:rFonts w:ascii="Times New Roman" w:hAnsi="Times New Roman" w:cs="Times New Roman"/>
          <w:sz w:val="24"/>
          <w:szCs w:val="24"/>
        </w:rPr>
        <w:t xml:space="preserve">The </w:t>
      </w:r>
      <w:r w:rsidR="007B7BA6" w:rsidRPr="0049578B">
        <w:rPr>
          <w:rFonts w:ascii="Times New Roman" w:hAnsi="Times New Roman" w:cs="Times New Roman"/>
          <w:sz w:val="24"/>
          <w:szCs w:val="24"/>
        </w:rPr>
        <w:t xml:space="preserve">Plan addresses the same nine (9) priority areas that </w:t>
      </w:r>
      <w:r w:rsidR="00751C8A" w:rsidRPr="0049578B">
        <w:rPr>
          <w:rFonts w:ascii="Times New Roman" w:hAnsi="Times New Roman" w:cs="Times New Roman"/>
          <w:sz w:val="24"/>
          <w:szCs w:val="24"/>
        </w:rPr>
        <w:t xml:space="preserve">were addressed in the 2016 Plan: Person-Centered Culture; Community Engagement, Outreach and Training; Employment; Housing; Intake, Enrollment and Discharge Processes; Medicaid Waiver Management and Systems Issues; Quality of Institutional and Community-Based Services, Providers and Workforce; Supporting Children and Youth; and Wellness and Quality of Life.  </w:t>
      </w:r>
      <w:r w:rsidR="007B7BA6" w:rsidRPr="0049578B">
        <w:rPr>
          <w:rFonts w:ascii="Times New Roman" w:hAnsi="Times New Roman" w:cs="Times New Roman"/>
          <w:sz w:val="24"/>
          <w:szCs w:val="24"/>
        </w:rPr>
        <w:t>For each priority area, there are measureable benchmarks for which the agencies responsible are held accountable on both a quarterly and an annual basis.</w:t>
      </w:r>
    </w:p>
    <w:p w:rsidR="00751C8A" w:rsidRPr="0049578B" w:rsidRDefault="00751C8A" w:rsidP="0075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78B" w:rsidRPr="0049578B" w:rsidRDefault="007B7BA6" w:rsidP="0075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78B">
        <w:rPr>
          <w:rFonts w:ascii="Times New Roman" w:hAnsi="Times New Roman" w:cs="Times New Roman"/>
          <w:sz w:val="24"/>
          <w:szCs w:val="24"/>
        </w:rPr>
        <w:t>The District welcomes your input as we work together to finalize the 2017 Olmstead Plan a</w:t>
      </w:r>
      <w:r w:rsidR="00751C8A" w:rsidRPr="0049578B">
        <w:rPr>
          <w:rFonts w:ascii="Times New Roman" w:hAnsi="Times New Roman" w:cs="Times New Roman"/>
          <w:sz w:val="24"/>
          <w:szCs w:val="24"/>
        </w:rPr>
        <w:t xml:space="preserve">nd put these written goals into motion. </w:t>
      </w:r>
      <w:r w:rsidR="0049578B" w:rsidRPr="0049578B">
        <w:rPr>
          <w:rFonts w:ascii="Times New Roman" w:hAnsi="Times New Roman" w:cs="Times New Roman"/>
          <w:sz w:val="24"/>
          <w:szCs w:val="24"/>
        </w:rPr>
        <w:t>We ask that you provid</w:t>
      </w:r>
      <w:r w:rsidR="009A15F7">
        <w:rPr>
          <w:rFonts w:ascii="Times New Roman" w:hAnsi="Times New Roman" w:cs="Times New Roman"/>
          <w:sz w:val="24"/>
          <w:szCs w:val="24"/>
        </w:rPr>
        <w:t>e your input by Monday, April 17</w:t>
      </w:r>
      <w:r w:rsidR="0049578B" w:rsidRPr="0049578B">
        <w:rPr>
          <w:rFonts w:ascii="Times New Roman" w:hAnsi="Times New Roman" w:cs="Times New Roman"/>
          <w:sz w:val="24"/>
          <w:szCs w:val="24"/>
        </w:rPr>
        <w:t xml:space="preserve">, 2017. </w:t>
      </w:r>
      <w:r w:rsidR="00751C8A" w:rsidRPr="0049578B">
        <w:rPr>
          <w:rFonts w:ascii="Times New Roman" w:hAnsi="Times New Roman" w:cs="Times New Roman"/>
          <w:sz w:val="24"/>
          <w:szCs w:val="24"/>
        </w:rPr>
        <w:t xml:space="preserve"> </w:t>
      </w:r>
      <w:r w:rsidR="0049578B" w:rsidRPr="0049578B">
        <w:rPr>
          <w:rFonts w:ascii="Times New Roman" w:hAnsi="Times New Roman" w:cs="Times New Roman"/>
          <w:sz w:val="24"/>
          <w:szCs w:val="24"/>
        </w:rPr>
        <w:t xml:space="preserve">Send your comments to: </w:t>
      </w:r>
      <w:hyperlink r:id="rId9" w:history="1">
        <w:r w:rsidR="0049578B" w:rsidRPr="0049578B">
          <w:rPr>
            <w:rStyle w:val="Hyperlink"/>
            <w:rFonts w:ascii="Times New Roman" w:hAnsi="Times New Roman" w:cs="Times New Roman"/>
            <w:sz w:val="24"/>
            <w:szCs w:val="24"/>
          </w:rPr>
          <w:t>olmstead@dc.gov</w:t>
        </w:r>
      </w:hyperlink>
      <w:r w:rsidR="0049578B" w:rsidRPr="0049578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="0049578B" w:rsidRPr="004957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or the Office of Disability Rights, 441 4</w:t>
      </w:r>
      <w:r w:rsidR="0049578B" w:rsidRPr="004957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th</w:t>
      </w:r>
      <w:r w:rsidR="0049578B" w:rsidRPr="004957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Street, NW, Suite 729</w:t>
      </w:r>
      <w:r w:rsidR="004957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North</w:t>
      </w:r>
      <w:r w:rsidR="0049578B" w:rsidRPr="004957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Washington, DC 20001, c/o Jessica Hunt. </w:t>
      </w:r>
      <w:r w:rsidR="00751C8A" w:rsidRPr="0049578B">
        <w:rPr>
          <w:rFonts w:ascii="Times New Roman" w:hAnsi="Times New Roman" w:cs="Times New Roman"/>
          <w:sz w:val="24"/>
          <w:szCs w:val="24"/>
        </w:rPr>
        <w:t xml:space="preserve">Please feel free to contact us at 202-724-5055 or </w:t>
      </w:r>
      <w:hyperlink r:id="rId10" w:history="1">
        <w:r w:rsidR="00751C8A" w:rsidRPr="0049578B">
          <w:rPr>
            <w:rStyle w:val="Hyperlink"/>
            <w:rFonts w:ascii="Times New Roman" w:hAnsi="Times New Roman" w:cs="Times New Roman"/>
            <w:sz w:val="24"/>
            <w:szCs w:val="24"/>
          </w:rPr>
          <w:t>olmstead@dc.gov</w:t>
        </w:r>
      </w:hyperlink>
      <w:r w:rsidR="0049578B" w:rsidRPr="0049578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49578B" w:rsidRPr="004957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if you have any questions</w:t>
      </w:r>
      <w:r w:rsidR="00751C8A" w:rsidRPr="0049578B">
        <w:rPr>
          <w:rFonts w:ascii="Times New Roman" w:hAnsi="Times New Roman" w:cs="Times New Roman"/>
          <w:sz w:val="24"/>
          <w:szCs w:val="24"/>
        </w:rPr>
        <w:t>.</w:t>
      </w:r>
    </w:p>
    <w:p w:rsidR="007B7BA6" w:rsidRPr="0049578B" w:rsidRDefault="00751C8A" w:rsidP="0075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E0D" w:rsidRDefault="00EA1E0D" w:rsidP="0021120B">
      <w:pPr>
        <w:rPr>
          <w:rFonts w:ascii="Times New Roman" w:hAnsi="Times New Roman" w:cs="Times New Roman"/>
          <w:sz w:val="24"/>
          <w:szCs w:val="24"/>
        </w:rPr>
      </w:pPr>
      <w:r w:rsidRPr="0049578B">
        <w:rPr>
          <w:rFonts w:ascii="Times New Roman" w:hAnsi="Times New Roman" w:cs="Times New Roman"/>
          <w:sz w:val="24"/>
          <w:szCs w:val="24"/>
        </w:rPr>
        <w:t xml:space="preserve"> </w:t>
      </w:r>
      <w:r w:rsidR="00751C8A" w:rsidRPr="0049578B">
        <w:rPr>
          <w:rFonts w:ascii="Times New Roman" w:hAnsi="Times New Roman" w:cs="Times New Roman"/>
          <w:sz w:val="24"/>
          <w:szCs w:val="24"/>
        </w:rPr>
        <w:tab/>
      </w:r>
      <w:r w:rsidR="00751C8A" w:rsidRPr="0049578B">
        <w:rPr>
          <w:rFonts w:ascii="Times New Roman" w:hAnsi="Times New Roman" w:cs="Times New Roman"/>
          <w:sz w:val="24"/>
          <w:szCs w:val="24"/>
        </w:rPr>
        <w:tab/>
      </w:r>
      <w:r w:rsidR="00751C8A" w:rsidRPr="0049578B">
        <w:rPr>
          <w:rFonts w:ascii="Times New Roman" w:hAnsi="Times New Roman" w:cs="Times New Roman"/>
          <w:sz w:val="24"/>
          <w:szCs w:val="24"/>
        </w:rPr>
        <w:tab/>
      </w:r>
      <w:r w:rsidR="00751C8A" w:rsidRPr="0049578B">
        <w:rPr>
          <w:rFonts w:ascii="Times New Roman" w:hAnsi="Times New Roman" w:cs="Times New Roman"/>
          <w:sz w:val="24"/>
          <w:szCs w:val="24"/>
        </w:rPr>
        <w:tab/>
      </w:r>
      <w:r w:rsidR="00751C8A" w:rsidRPr="0049578B">
        <w:rPr>
          <w:rFonts w:ascii="Times New Roman" w:hAnsi="Times New Roman" w:cs="Times New Roman"/>
          <w:sz w:val="24"/>
          <w:szCs w:val="24"/>
        </w:rPr>
        <w:tab/>
      </w:r>
      <w:r w:rsidR="00751C8A" w:rsidRPr="0049578B">
        <w:rPr>
          <w:rFonts w:ascii="Times New Roman" w:hAnsi="Times New Roman" w:cs="Times New Roman"/>
          <w:sz w:val="24"/>
          <w:szCs w:val="24"/>
        </w:rPr>
        <w:tab/>
      </w:r>
      <w:r w:rsidR="00751C8A" w:rsidRPr="0049578B">
        <w:rPr>
          <w:rFonts w:ascii="Times New Roman" w:hAnsi="Times New Roman" w:cs="Times New Roman"/>
          <w:sz w:val="24"/>
          <w:szCs w:val="24"/>
        </w:rPr>
        <w:tab/>
      </w:r>
      <w:r w:rsidR="00751C8A" w:rsidRPr="0049578B">
        <w:rPr>
          <w:rFonts w:ascii="Times New Roman" w:hAnsi="Times New Roman" w:cs="Times New Roman"/>
          <w:sz w:val="24"/>
          <w:szCs w:val="24"/>
        </w:rPr>
        <w:tab/>
      </w:r>
      <w:r w:rsidR="00751C8A" w:rsidRPr="0049578B">
        <w:rPr>
          <w:rFonts w:ascii="Times New Roman" w:hAnsi="Times New Roman" w:cs="Times New Roman"/>
          <w:sz w:val="24"/>
          <w:szCs w:val="24"/>
        </w:rPr>
        <w:tab/>
        <w:t>Sincerely,</w:t>
      </w:r>
    </w:p>
    <w:p w:rsidR="00143D86" w:rsidRPr="0037152B" w:rsidRDefault="00143D86" w:rsidP="0021120B">
      <w:pPr>
        <w:rPr>
          <w:rFonts w:ascii="Freestyle Script" w:hAnsi="Freestyle Script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52B">
        <w:rPr>
          <w:rFonts w:ascii="Freestyle Script" w:hAnsi="Freestyle Script" w:cs="Times New Roman"/>
          <w:b/>
          <w:sz w:val="32"/>
          <w:szCs w:val="32"/>
        </w:rPr>
        <w:t>Alexis P. Taylor</w:t>
      </w:r>
    </w:p>
    <w:p w:rsidR="00751C8A" w:rsidRPr="0049578B" w:rsidRDefault="0037152B" w:rsidP="0021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1C8A" w:rsidRPr="0049578B">
        <w:rPr>
          <w:rFonts w:ascii="Times New Roman" w:hAnsi="Times New Roman" w:cs="Times New Roman"/>
          <w:sz w:val="24"/>
          <w:szCs w:val="24"/>
        </w:rPr>
        <w:tab/>
      </w:r>
    </w:p>
    <w:p w:rsidR="0037152B" w:rsidRPr="0037152B" w:rsidRDefault="00751C8A" w:rsidP="0037152B">
      <w:pPr>
        <w:ind w:left="6480"/>
        <w:rPr>
          <w:rFonts w:ascii="Times New Roman" w:hAnsi="Times New Roman" w:cs="Times New Roman"/>
          <w:sz w:val="24"/>
          <w:szCs w:val="24"/>
        </w:rPr>
      </w:pPr>
      <w:r w:rsidRPr="0049578B">
        <w:rPr>
          <w:rFonts w:ascii="Times New Roman" w:hAnsi="Times New Roman" w:cs="Times New Roman"/>
          <w:sz w:val="24"/>
          <w:szCs w:val="24"/>
        </w:rPr>
        <w:t>Director</w:t>
      </w:r>
      <w:r w:rsidR="0049578B" w:rsidRPr="0049578B">
        <w:rPr>
          <w:rFonts w:ascii="Times New Roman" w:hAnsi="Times New Roman" w:cs="Times New Roman"/>
          <w:sz w:val="24"/>
          <w:szCs w:val="24"/>
        </w:rPr>
        <w:t>, the Office of Disability Rights</w:t>
      </w:r>
      <w:r w:rsidR="0037152B">
        <w:rPr>
          <w:rFonts w:ascii="Times New Roman" w:hAnsi="Times New Roman" w:cs="Times New Roman"/>
          <w:sz w:val="24"/>
          <w:szCs w:val="24"/>
        </w:rPr>
        <w:t xml:space="preserve"> (ODR)</w:t>
      </w:r>
    </w:p>
    <w:sectPr w:rsidR="0037152B" w:rsidRPr="00371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67" w:rsidRDefault="00972C67" w:rsidP="0021120B">
      <w:pPr>
        <w:spacing w:after="0" w:line="240" w:lineRule="auto"/>
      </w:pPr>
      <w:r>
        <w:separator/>
      </w:r>
    </w:p>
  </w:endnote>
  <w:endnote w:type="continuationSeparator" w:id="0">
    <w:p w:rsidR="00972C67" w:rsidRDefault="00972C67" w:rsidP="0021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9E" w:rsidRDefault="003D5A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9E" w:rsidRDefault="003D5A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9E" w:rsidRDefault="003D5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67" w:rsidRDefault="00972C67" w:rsidP="0021120B">
      <w:pPr>
        <w:spacing w:after="0" w:line="240" w:lineRule="auto"/>
      </w:pPr>
      <w:r>
        <w:separator/>
      </w:r>
    </w:p>
  </w:footnote>
  <w:footnote w:type="continuationSeparator" w:id="0">
    <w:p w:rsidR="00972C67" w:rsidRDefault="00972C67" w:rsidP="0021120B">
      <w:pPr>
        <w:spacing w:after="0" w:line="240" w:lineRule="auto"/>
      </w:pPr>
      <w:r>
        <w:continuationSeparator/>
      </w:r>
    </w:p>
  </w:footnote>
  <w:footnote w:id="1">
    <w:p w:rsidR="002C0389" w:rsidRDefault="002C03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9578B">
        <w:t xml:space="preserve">527 U.S. 581 (1999); </w:t>
      </w:r>
      <w:hyperlink r:id="rId1" w:history="1">
        <w:r w:rsidRPr="007D427A">
          <w:rPr>
            <w:rStyle w:val="Hyperlink"/>
          </w:rPr>
          <w:t>https://www.ada.gov/olmstead/</w:t>
        </w:r>
      </w:hyperlink>
    </w:p>
    <w:p w:rsidR="002C0389" w:rsidRDefault="002C038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9E" w:rsidRDefault="003D5A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0B" w:rsidRPr="003D5A9E" w:rsidRDefault="0021120B" w:rsidP="0021120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D5A9E">
      <w:rPr>
        <w:rFonts w:ascii="Times New Roman" w:hAnsi="Times New Roman" w:cs="Times New Roman"/>
        <w:sz w:val="24"/>
        <w:szCs w:val="24"/>
      </w:rPr>
      <w:t>GOVERNMENT OF THE DISTRICT OF COLUMBIA</w:t>
    </w:r>
  </w:p>
  <w:p w:rsidR="0021120B" w:rsidRPr="003D5A9E" w:rsidRDefault="0021120B" w:rsidP="0021120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D5A9E">
      <w:rPr>
        <w:rFonts w:ascii="Times New Roman" w:hAnsi="Times New Roman" w:cs="Times New Roman"/>
        <w:sz w:val="24"/>
        <w:szCs w:val="24"/>
      </w:rPr>
      <w:t>DC OFFICE OF DISABILITY RIGHTS</w:t>
    </w:r>
  </w:p>
  <w:p w:rsidR="0021120B" w:rsidRDefault="0021120B" w:rsidP="0021120B">
    <w:pPr>
      <w:pStyle w:val="Header"/>
      <w:jc w:val="center"/>
    </w:pPr>
    <w:r>
      <w:rPr>
        <w:noProof/>
      </w:rPr>
      <w:drawing>
        <wp:inline distT="0" distB="0" distL="0" distR="0">
          <wp:extent cx="1505683" cy="594069"/>
          <wp:effectExtent l="0" t="0" r="0" b="0"/>
          <wp:docPr id="1" name="Picture 1" title="DC OD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46" cy="593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9E" w:rsidRDefault="003D5A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2DC0"/>
    <w:multiLevelType w:val="hybridMultilevel"/>
    <w:tmpl w:val="D7D6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readOnly" w:enforcement="1" w:cryptProviderType="rsaFull" w:cryptAlgorithmClass="hash" w:cryptAlgorithmType="typeAny" w:cryptAlgorithmSid="4" w:cryptSpinCount="100000" w:hash="Zz6mXqTmYItmGrkA8azUrAO5It4=" w:salt="kOi2dKt9LFhvqDRuNyI4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0B"/>
    <w:rsid w:val="00086093"/>
    <w:rsid w:val="00143D86"/>
    <w:rsid w:val="00195E34"/>
    <w:rsid w:val="0021120B"/>
    <w:rsid w:val="00216B31"/>
    <w:rsid w:val="002C0389"/>
    <w:rsid w:val="0037152B"/>
    <w:rsid w:val="003D5A9E"/>
    <w:rsid w:val="003E73B0"/>
    <w:rsid w:val="00460DD1"/>
    <w:rsid w:val="0049578B"/>
    <w:rsid w:val="005F55D3"/>
    <w:rsid w:val="0065561C"/>
    <w:rsid w:val="00751C8A"/>
    <w:rsid w:val="007B7BA6"/>
    <w:rsid w:val="007E6BC2"/>
    <w:rsid w:val="008B6194"/>
    <w:rsid w:val="00972C67"/>
    <w:rsid w:val="00984839"/>
    <w:rsid w:val="009A15F7"/>
    <w:rsid w:val="00C4609B"/>
    <w:rsid w:val="00D13616"/>
    <w:rsid w:val="00D55CB5"/>
    <w:rsid w:val="00E664C6"/>
    <w:rsid w:val="00EA1E0D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0B"/>
  </w:style>
  <w:style w:type="paragraph" w:styleId="Footer">
    <w:name w:val="footer"/>
    <w:basedOn w:val="Normal"/>
    <w:link w:val="FooterChar"/>
    <w:uiPriority w:val="99"/>
    <w:unhideWhenUsed/>
    <w:rsid w:val="0021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0B"/>
  </w:style>
  <w:style w:type="paragraph" w:styleId="BalloonText">
    <w:name w:val="Balloon Text"/>
    <w:basedOn w:val="Normal"/>
    <w:link w:val="BalloonTextChar"/>
    <w:uiPriority w:val="99"/>
    <w:semiHidden/>
    <w:unhideWhenUsed/>
    <w:rsid w:val="0021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C8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C038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0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03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0B"/>
  </w:style>
  <w:style w:type="paragraph" w:styleId="Footer">
    <w:name w:val="footer"/>
    <w:basedOn w:val="Normal"/>
    <w:link w:val="FooterChar"/>
    <w:uiPriority w:val="99"/>
    <w:unhideWhenUsed/>
    <w:rsid w:val="0021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0B"/>
  </w:style>
  <w:style w:type="paragraph" w:styleId="BalloonText">
    <w:name w:val="Balloon Text"/>
    <w:basedOn w:val="Normal"/>
    <w:link w:val="BalloonTextChar"/>
    <w:uiPriority w:val="99"/>
    <w:semiHidden/>
    <w:unhideWhenUsed/>
    <w:rsid w:val="0021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C8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C038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0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0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lmstead@dc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mstead@dc.gov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a.gov/olmstead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748F-E5FD-46E9-9C0B-C95233BC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2061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ServUS</dc:creator>
  <cp:lastModifiedBy>ServUS</cp:lastModifiedBy>
  <cp:revision>4</cp:revision>
  <dcterms:created xsi:type="dcterms:W3CDTF">2017-03-13T20:18:00Z</dcterms:created>
  <dcterms:modified xsi:type="dcterms:W3CDTF">2017-03-13T20:37:00Z</dcterms:modified>
</cp:coreProperties>
</file>