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1F" w:rsidRPr="005C7E23" w:rsidRDefault="00CA77A2" w:rsidP="00250EC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June 14, 2013</w:t>
      </w:r>
      <w:r w:rsidR="007C321F" w:rsidRPr="005C7E23">
        <w:rPr>
          <w:sz w:val="23"/>
          <w:szCs w:val="23"/>
        </w:rPr>
        <w:t xml:space="preserve"> </w:t>
      </w:r>
    </w:p>
    <w:p w:rsidR="007C321F" w:rsidRPr="005C7E23" w:rsidRDefault="007C321F" w:rsidP="00250ECA">
      <w:pPr>
        <w:spacing w:after="0" w:line="240" w:lineRule="auto"/>
        <w:rPr>
          <w:sz w:val="23"/>
          <w:szCs w:val="23"/>
        </w:rPr>
      </w:pPr>
    </w:p>
    <w:p w:rsidR="00EA49AD" w:rsidRPr="005C7E23" w:rsidRDefault="007C321F" w:rsidP="00250ECA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Chairman Ron M. Linton</w:t>
      </w:r>
    </w:p>
    <w:p w:rsidR="007C321F" w:rsidRPr="005C7E23" w:rsidRDefault="007C321F" w:rsidP="00250ECA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District of Columbia Taxicab Commission</w:t>
      </w:r>
    </w:p>
    <w:p w:rsidR="007C321F" w:rsidRPr="005C7E23" w:rsidRDefault="007C321F" w:rsidP="00250ECA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2041 Martin Luther King Jr Avenue SE, Suite 204</w:t>
      </w:r>
    </w:p>
    <w:p w:rsidR="007C321F" w:rsidRPr="005C7E23" w:rsidRDefault="007C321F" w:rsidP="00250ECA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Washington, DC 20020</w:t>
      </w:r>
    </w:p>
    <w:p w:rsidR="007C321F" w:rsidRPr="005C7E23" w:rsidRDefault="007C321F" w:rsidP="00250ECA">
      <w:pPr>
        <w:spacing w:after="0" w:line="240" w:lineRule="auto"/>
        <w:rPr>
          <w:sz w:val="23"/>
          <w:szCs w:val="23"/>
        </w:rPr>
      </w:pPr>
    </w:p>
    <w:p w:rsidR="005F537C" w:rsidRPr="005C7E23" w:rsidRDefault="005F537C" w:rsidP="00250ECA">
      <w:pPr>
        <w:spacing w:after="0" w:line="240" w:lineRule="auto"/>
        <w:rPr>
          <w:sz w:val="23"/>
          <w:szCs w:val="23"/>
        </w:rPr>
      </w:pPr>
    </w:p>
    <w:p w:rsidR="005F537C" w:rsidRPr="005C7E23" w:rsidRDefault="00250ECA" w:rsidP="00250ECA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Dear Chair</w:t>
      </w:r>
      <w:r w:rsidR="007C321F" w:rsidRPr="005C7E23">
        <w:rPr>
          <w:sz w:val="23"/>
          <w:szCs w:val="23"/>
        </w:rPr>
        <w:t>man Linton</w:t>
      </w:r>
      <w:r w:rsidR="005F537C" w:rsidRPr="005C7E23">
        <w:rPr>
          <w:sz w:val="23"/>
          <w:szCs w:val="23"/>
        </w:rPr>
        <w:t>:</w:t>
      </w:r>
    </w:p>
    <w:p w:rsidR="00B65ED9" w:rsidRPr="00B65ED9" w:rsidRDefault="00B65ED9" w:rsidP="00CA77A2">
      <w:pPr>
        <w:spacing w:line="360" w:lineRule="auto"/>
        <w:rPr>
          <w:sz w:val="4"/>
          <w:szCs w:val="4"/>
        </w:rPr>
      </w:pPr>
    </w:p>
    <w:p w:rsidR="00B65ED9" w:rsidRPr="00B65ED9" w:rsidRDefault="00CA77A2" w:rsidP="00CA77A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Please find attached a copy of the DC Taxicab Co</w:t>
      </w:r>
      <w:r w:rsidR="00B65ED9">
        <w:rPr>
          <w:sz w:val="23"/>
          <w:szCs w:val="23"/>
        </w:rPr>
        <w:t>m</w:t>
      </w:r>
      <w:r>
        <w:rPr>
          <w:sz w:val="23"/>
          <w:szCs w:val="23"/>
        </w:rPr>
        <w:t xml:space="preserve">mission Disability Advisory Committee’s </w:t>
      </w:r>
      <w:r w:rsidR="00B65ED9">
        <w:rPr>
          <w:sz w:val="23"/>
          <w:szCs w:val="23"/>
        </w:rPr>
        <w:t>P</w:t>
      </w:r>
      <w:r>
        <w:rPr>
          <w:sz w:val="23"/>
          <w:szCs w:val="23"/>
        </w:rPr>
        <w:t xml:space="preserve">reliminary </w:t>
      </w:r>
      <w:r w:rsidR="00B65ED9">
        <w:rPr>
          <w:sz w:val="23"/>
          <w:szCs w:val="23"/>
        </w:rPr>
        <w:t>Report on Accessible Taxicab S</w:t>
      </w:r>
      <w:r>
        <w:rPr>
          <w:sz w:val="23"/>
          <w:szCs w:val="23"/>
        </w:rPr>
        <w:t xml:space="preserve">ervice in the District.  The report fulfills the initial mandate to the Disability Advisory Committee under the </w:t>
      </w:r>
      <w:r w:rsidR="00250ECA" w:rsidRPr="005C7E23">
        <w:rPr>
          <w:sz w:val="23"/>
          <w:szCs w:val="23"/>
        </w:rPr>
        <w:t xml:space="preserve">Taxicab Service Improvement Amendment Act of 2012.  </w:t>
      </w:r>
      <w:r>
        <w:rPr>
          <w:sz w:val="23"/>
          <w:szCs w:val="23"/>
        </w:rPr>
        <w:t>Extensions were requested</w:t>
      </w:r>
      <w:r w:rsidR="00B65ED9">
        <w:rPr>
          <w:sz w:val="23"/>
          <w:szCs w:val="23"/>
        </w:rPr>
        <w:t>,</w:t>
      </w:r>
      <w:r>
        <w:rPr>
          <w:sz w:val="23"/>
          <w:szCs w:val="23"/>
        </w:rPr>
        <w:t xml:space="preserve"> and granted, from the Committee to Council Member </w:t>
      </w:r>
      <w:proofErr w:type="spellStart"/>
      <w:r>
        <w:rPr>
          <w:sz w:val="23"/>
          <w:szCs w:val="23"/>
        </w:rPr>
        <w:t>Cheh’s</w:t>
      </w:r>
      <w:proofErr w:type="spellEnd"/>
      <w:r>
        <w:rPr>
          <w:sz w:val="23"/>
          <w:szCs w:val="23"/>
        </w:rPr>
        <w:t xml:space="preserve"> office.  The remainder of the report (Sections D</w:t>
      </w:r>
      <w:r w:rsidR="00B65ED9">
        <w:rPr>
          <w:sz w:val="23"/>
          <w:szCs w:val="23"/>
        </w:rPr>
        <w:t>-H) is</w:t>
      </w:r>
      <w:r>
        <w:rPr>
          <w:sz w:val="23"/>
          <w:szCs w:val="23"/>
        </w:rPr>
        <w:t xml:space="preserve"> due in November of this year.  </w:t>
      </w:r>
      <w:r w:rsidRPr="00CA77A2">
        <w:rPr>
          <w:sz w:val="23"/>
          <w:szCs w:val="23"/>
        </w:rPr>
        <w:t xml:space="preserve">The Disability Advisory Committee will continue to meet </w:t>
      </w:r>
      <w:r>
        <w:rPr>
          <w:sz w:val="23"/>
          <w:szCs w:val="23"/>
        </w:rPr>
        <w:t>monthly to accomplish this goal.</w:t>
      </w:r>
    </w:p>
    <w:p w:rsidR="00B65ED9" w:rsidRPr="00B65ED9" w:rsidRDefault="00CA77A2" w:rsidP="00CA77A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Pr="00CA77A2">
        <w:rPr>
          <w:sz w:val="23"/>
          <w:szCs w:val="23"/>
        </w:rPr>
        <w:t xml:space="preserve">fter the initial comprehensive report is </w:t>
      </w:r>
      <w:r>
        <w:rPr>
          <w:sz w:val="23"/>
          <w:szCs w:val="23"/>
        </w:rPr>
        <w:t>submitted the Committee</w:t>
      </w:r>
      <w:r w:rsidRPr="00CA77A2">
        <w:rPr>
          <w:sz w:val="23"/>
          <w:szCs w:val="23"/>
        </w:rPr>
        <w:t xml:space="preserve"> is mandated to transmit to the Mayor and to the DC Council an annual report on the accessibility of taxicab service in the District and how it can be further improved.</w:t>
      </w:r>
    </w:p>
    <w:p w:rsidR="00B65ED9" w:rsidRPr="00B65ED9" w:rsidRDefault="00CA77A2" w:rsidP="00CA77A2">
      <w:pPr>
        <w:spacing w:line="360" w:lineRule="auto"/>
        <w:rPr>
          <w:sz w:val="23"/>
          <w:szCs w:val="23"/>
        </w:rPr>
      </w:pPr>
      <w:r w:rsidRPr="00CA77A2">
        <w:rPr>
          <w:sz w:val="23"/>
          <w:szCs w:val="23"/>
        </w:rPr>
        <w:t xml:space="preserve">The Disability Advisory Committee thanks </w:t>
      </w:r>
      <w:r w:rsidR="00B65ED9">
        <w:rPr>
          <w:sz w:val="23"/>
          <w:szCs w:val="23"/>
        </w:rPr>
        <w:t>you and the entire</w:t>
      </w:r>
      <w:r w:rsidRPr="00CA77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DC Taxicab Commission for its support and </w:t>
      </w:r>
      <w:r w:rsidRPr="00CA77A2">
        <w:rPr>
          <w:sz w:val="23"/>
          <w:szCs w:val="23"/>
        </w:rPr>
        <w:t>for acknowledging the need for accessible taxi</w:t>
      </w:r>
      <w:r>
        <w:rPr>
          <w:sz w:val="23"/>
          <w:szCs w:val="23"/>
        </w:rPr>
        <w:t>cab</w:t>
      </w:r>
      <w:r w:rsidRPr="00CA77A2">
        <w:rPr>
          <w:sz w:val="23"/>
          <w:szCs w:val="23"/>
        </w:rPr>
        <w:t xml:space="preserve"> service in</w:t>
      </w:r>
      <w:bookmarkStart w:id="0" w:name="_GoBack"/>
      <w:bookmarkEnd w:id="0"/>
      <w:r w:rsidRPr="00CA77A2">
        <w:rPr>
          <w:sz w:val="23"/>
          <w:szCs w:val="23"/>
        </w:rPr>
        <w:t xml:space="preserve"> the District.  </w:t>
      </w:r>
      <w:r>
        <w:rPr>
          <w:sz w:val="23"/>
          <w:szCs w:val="23"/>
        </w:rPr>
        <w:t xml:space="preserve"> </w:t>
      </w:r>
    </w:p>
    <w:p w:rsidR="00FA5972" w:rsidRDefault="00FA5972" w:rsidP="005C7E23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>Sincerely,</w:t>
      </w:r>
    </w:p>
    <w:p w:rsidR="00CA77A2" w:rsidRDefault="00CA77A2" w:rsidP="005C7E23">
      <w:pPr>
        <w:spacing w:after="0" w:line="240" w:lineRule="auto"/>
        <w:rPr>
          <w:sz w:val="23"/>
          <w:szCs w:val="23"/>
        </w:rPr>
      </w:pPr>
    </w:p>
    <w:p w:rsidR="005C488D" w:rsidRDefault="005C488D" w:rsidP="005C7E23">
      <w:pPr>
        <w:spacing w:after="0" w:line="240" w:lineRule="auto"/>
        <w:rPr>
          <w:sz w:val="23"/>
          <w:szCs w:val="23"/>
        </w:rPr>
      </w:pPr>
    </w:p>
    <w:p w:rsidR="00CA77A2" w:rsidRDefault="00CA77A2" w:rsidP="005C7E2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Anthony Muhammad, DC Taxicab Commission, Committee Chair</w:t>
      </w:r>
    </w:p>
    <w:p w:rsidR="00CA77A2" w:rsidRDefault="00CA77A2" w:rsidP="005C7E23">
      <w:pPr>
        <w:spacing w:after="0" w:line="240" w:lineRule="auto"/>
        <w:rPr>
          <w:sz w:val="23"/>
          <w:szCs w:val="23"/>
        </w:rPr>
      </w:pPr>
    </w:p>
    <w:p w:rsidR="00CA77A2" w:rsidRDefault="00CA77A2" w:rsidP="005C7E2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Carol Tyson, United Spinal Association, Committee Vice-Chair</w:t>
      </w:r>
    </w:p>
    <w:p w:rsidR="005C7E23" w:rsidRDefault="005C7E23" w:rsidP="00CF6243">
      <w:pPr>
        <w:spacing w:after="0" w:line="240" w:lineRule="auto"/>
        <w:rPr>
          <w:sz w:val="23"/>
          <w:szCs w:val="23"/>
        </w:rPr>
      </w:pPr>
    </w:p>
    <w:p w:rsidR="00CA77A2" w:rsidRDefault="00CA77A2" w:rsidP="00CF6243">
      <w:pPr>
        <w:spacing w:after="0" w:line="240" w:lineRule="auto"/>
        <w:rPr>
          <w:sz w:val="23"/>
          <w:szCs w:val="23"/>
        </w:rPr>
      </w:pPr>
    </w:p>
    <w:p w:rsidR="005C488D" w:rsidRDefault="005C488D" w:rsidP="00CF6243">
      <w:pPr>
        <w:spacing w:after="0" w:line="240" w:lineRule="auto"/>
        <w:rPr>
          <w:sz w:val="23"/>
          <w:szCs w:val="23"/>
        </w:rPr>
      </w:pPr>
    </w:p>
    <w:p w:rsidR="005C488D" w:rsidRDefault="005C488D" w:rsidP="00CF6243">
      <w:pPr>
        <w:spacing w:after="0" w:line="240" w:lineRule="auto"/>
        <w:rPr>
          <w:sz w:val="23"/>
          <w:szCs w:val="23"/>
        </w:rPr>
      </w:pPr>
    </w:p>
    <w:p w:rsidR="00CF6243" w:rsidRPr="005C7E23" w:rsidRDefault="00CF6243" w:rsidP="00CF6243">
      <w:pPr>
        <w:spacing w:after="0" w:line="240" w:lineRule="auto"/>
        <w:rPr>
          <w:sz w:val="23"/>
          <w:szCs w:val="23"/>
        </w:rPr>
      </w:pPr>
      <w:r w:rsidRPr="005C7E23">
        <w:rPr>
          <w:sz w:val="23"/>
          <w:szCs w:val="23"/>
        </w:rPr>
        <w:t xml:space="preserve">CC: The Honorable Mary M. </w:t>
      </w:r>
      <w:proofErr w:type="spellStart"/>
      <w:r w:rsidRPr="005C7E23">
        <w:rPr>
          <w:sz w:val="23"/>
          <w:szCs w:val="23"/>
        </w:rPr>
        <w:t>Cheh</w:t>
      </w:r>
      <w:proofErr w:type="spellEnd"/>
    </w:p>
    <w:p w:rsidR="00CA77A2" w:rsidRDefault="00CA77A2" w:rsidP="00250ECA">
      <w:pPr>
        <w:spacing w:after="0" w:line="240" w:lineRule="auto"/>
      </w:pPr>
    </w:p>
    <w:p w:rsidR="00CF6243" w:rsidRPr="00CA77A2" w:rsidRDefault="00CA77A2" w:rsidP="00250ECA">
      <w:pPr>
        <w:spacing w:after="0" w:line="240" w:lineRule="auto"/>
        <w:rPr>
          <w:sz w:val="23"/>
          <w:szCs w:val="23"/>
        </w:rPr>
      </w:pPr>
      <w:r w:rsidRPr="00CA77A2">
        <w:rPr>
          <w:sz w:val="23"/>
          <w:szCs w:val="23"/>
        </w:rPr>
        <w:t xml:space="preserve">Encl.: DC Taxicab Commission Disability Advisory Committee Preliminary Report 061413 FINAL  </w:t>
      </w:r>
    </w:p>
    <w:sectPr w:rsidR="00CF6243" w:rsidRPr="00CA77A2" w:rsidSect="005C7E2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1" w:rsidRDefault="00FA2AA1" w:rsidP="005C7E23">
      <w:pPr>
        <w:spacing w:after="0" w:line="240" w:lineRule="auto"/>
      </w:pPr>
      <w:r>
        <w:separator/>
      </w:r>
    </w:p>
  </w:endnote>
  <w:endnote w:type="continuationSeparator" w:id="0">
    <w:p w:rsidR="00FA2AA1" w:rsidRDefault="00FA2AA1" w:rsidP="005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22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3"/>
        <w:szCs w:val="23"/>
      </w:rPr>
    </w:sdtEndPr>
    <w:sdtContent>
      <w:p w:rsidR="005C7E23" w:rsidRPr="005C7E23" w:rsidRDefault="00257E9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3"/>
            <w:szCs w:val="23"/>
          </w:rPr>
        </w:pPr>
        <w:r w:rsidRPr="005C7E23">
          <w:rPr>
            <w:sz w:val="23"/>
            <w:szCs w:val="23"/>
          </w:rPr>
          <w:fldChar w:fldCharType="begin"/>
        </w:r>
        <w:r w:rsidR="005C7E23" w:rsidRPr="005C7E23">
          <w:rPr>
            <w:sz w:val="23"/>
            <w:szCs w:val="23"/>
          </w:rPr>
          <w:instrText xml:space="preserve"> PAGE   \* MERGEFORMAT </w:instrText>
        </w:r>
        <w:r w:rsidRPr="005C7E23">
          <w:rPr>
            <w:sz w:val="23"/>
            <w:szCs w:val="23"/>
          </w:rPr>
          <w:fldChar w:fldCharType="separate"/>
        </w:r>
        <w:r w:rsidR="00B65ED9">
          <w:rPr>
            <w:noProof/>
            <w:sz w:val="23"/>
            <w:szCs w:val="23"/>
          </w:rPr>
          <w:t>2</w:t>
        </w:r>
        <w:r w:rsidRPr="005C7E23">
          <w:rPr>
            <w:noProof/>
            <w:sz w:val="23"/>
            <w:szCs w:val="23"/>
          </w:rPr>
          <w:fldChar w:fldCharType="end"/>
        </w:r>
        <w:r w:rsidR="005C7E23" w:rsidRPr="005C7E23">
          <w:rPr>
            <w:sz w:val="23"/>
            <w:szCs w:val="23"/>
          </w:rPr>
          <w:t xml:space="preserve"> | </w:t>
        </w:r>
        <w:r w:rsidR="005C7E23" w:rsidRPr="005C7E23">
          <w:rPr>
            <w:color w:val="808080" w:themeColor="background1" w:themeShade="80"/>
            <w:spacing w:val="60"/>
            <w:sz w:val="23"/>
            <w:szCs w:val="23"/>
          </w:rPr>
          <w:t>Page</w:t>
        </w:r>
      </w:p>
    </w:sdtContent>
  </w:sdt>
  <w:p w:rsidR="005C7E23" w:rsidRDefault="005C7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1" w:rsidRDefault="00FA2AA1" w:rsidP="005C7E23">
      <w:pPr>
        <w:spacing w:after="0" w:line="240" w:lineRule="auto"/>
      </w:pPr>
      <w:r>
        <w:separator/>
      </w:r>
    </w:p>
  </w:footnote>
  <w:footnote w:type="continuationSeparator" w:id="0">
    <w:p w:rsidR="00FA2AA1" w:rsidRDefault="00FA2AA1" w:rsidP="005C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130E"/>
    <w:multiLevelType w:val="hybridMultilevel"/>
    <w:tmpl w:val="D652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9BC"/>
    <w:multiLevelType w:val="hybridMultilevel"/>
    <w:tmpl w:val="2A8EF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93"/>
    <w:rsid w:val="000D7553"/>
    <w:rsid w:val="001F6BDC"/>
    <w:rsid w:val="00250ECA"/>
    <w:rsid w:val="00257E95"/>
    <w:rsid w:val="002C1C96"/>
    <w:rsid w:val="004E6DE9"/>
    <w:rsid w:val="00524F58"/>
    <w:rsid w:val="005920F0"/>
    <w:rsid w:val="005C488D"/>
    <w:rsid w:val="005C7E23"/>
    <w:rsid w:val="005F537C"/>
    <w:rsid w:val="006C546A"/>
    <w:rsid w:val="006F291A"/>
    <w:rsid w:val="007C321F"/>
    <w:rsid w:val="00832048"/>
    <w:rsid w:val="00A36D93"/>
    <w:rsid w:val="00A66FF7"/>
    <w:rsid w:val="00A96CC6"/>
    <w:rsid w:val="00B65ED9"/>
    <w:rsid w:val="00BB6962"/>
    <w:rsid w:val="00C436AC"/>
    <w:rsid w:val="00CA77A2"/>
    <w:rsid w:val="00CC092A"/>
    <w:rsid w:val="00CE7B73"/>
    <w:rsid w:val="00CF6243"/>
    <w:rsid w:val="00D7539A"/>
    <w:rsid w:val="00D91D77"/>
    <w:rsid w:val="00EA49AD"/>
    <w:rsid w:val="00FA2AA1"/>
    <w:rsid w:val="00FA5972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23"/>
  </w:style>
  <w:style w:type="paragraph" w:styleId="Footer">
    <w:name w:val="footer"/>
    <w:basedOn w:val="Normal"/>
    <w:link w:val="FooterChar"/>
    <w:uiPriority w:val="99"/>
    <w:unhideWhenUsed/>
    <w:rsid w:val="005C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23"/>
  </w:style>
  <w:style w:type="paragraph" w:styleId="Footer">
    <w:name w:val="footer"/>
    <w:basedOn w:val="Normal"/>
    <w:link w:val="FooterChar"/>
    <w:uiPriority w:val="99"/>
    <w:unhideWhenUsed/>
    <w:rsid w:val="005C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Tyson</dc:creator>
  <cp:lastModifiedBy>Carol Tyson</cp:lastModifiedBy>
  <cp:revision>3</cp:revision>
  <dcterms:created xsi:type="dcterms:W3CDTF">2013-06-14T19:57:00Z</dcterms:created>
  <dcterms:modified xsi:type="dcterms:W3CDTF">2013-06-14T20:00:00Z</dcterms:modified>
</cp:coreProperties>
</file>