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93C94" w14:textId="171E4101" w:rsidR="000B129C" w:rsidRPr="00A73833" w:rsidRDefault="000B129C" w:rsidP="000B129C">
      <w:pPr>
        <w:pStyle w:val="Heading1"/>
        <w:rPr>
          <w:b/>
        </w:rPr>
      </w:pPr>
      <w:r w:rsidRPr="00A73833">
        <w:rPr>
          <w:b/>
        </w:rPr>
        <w:t xml:space="preserve">Statement </w:t>
      </w:r>
      <w:r w:rsidR="002B2950" w:rsidRPr="00A73833">
        <w:rPr>
          <w:b/>
        </w:rPr>
        <w:t>on Mental Health Awareness</w:t>
      </w:r>
    </w:p>
    <w:p w14:paraId="23F8DD0B" w14:textId="7D8B9627" w:rsidR="006F33B2" w:rsidRPr="00A73833" w:rsidRDefault="002B2950" w:rsidP="000B129C">
      <w:pPr>
        <w:pStyle w:val="Heading1"/>
        <w:rPr>
          <w:b/>
        </w:rPr>
      </w:pPr>
      <w:r w:rsidRPr="00A73833">
        <w:rPr>
          <w:b/>
        </w:rPr>
        <w:t>June 22</w:t>
      </w:r>
      <w:r w:rsidR="006F33B2" w:rsidRPr="00A73833">
        <w:rPr>
          <w:b/>
        </w:rPr>
        <w:t>, 2018</w:t>
      </w:r>
    </w:p>
    <w:p w14:paraId="393AB81C" w14:textId="26C33158" w:rsidR="00ED3FA8" w:rsidRPr="00A73833" w:rsidRDefault="00086608" w:rsidP="00ED3FA8">
      <w:pPr>
        <w:spacing w:after="2400" w:line="240" w:lineRule="auto"/>
        <w:rPr>
          <w:rFonts w:ascii="Arial" w:hAnsi="Arial" w:cs="Arial"/>
        </w:rPr>
      </w:pPr>
      <w:r w:rsidRPr="00A73833">
        <w:rPr>
          <w:rFonts w:ascii="Arial" w:hAnsi="Arial" w:cs="Arial"/>
          <w:noProof/>
        </w:rPr>
        <mc:AlternateContent>
          <mc:Choice Requires="wps">
            <w:drawing>
              <wp:anchor distT="0" distB="0" distL="114300" distR="114300" simplePos="0" relativeHeight="251680256" behindDoc="0" locked="0" layoutInCell="1" allowOverlap="1" wp14:anchorId="2E498034" wp14:editId="49A9CB42">
                <wp:simplePos x="0" y="0"/>
                <wp:positionH relativeFrom="margin">
                  <wp:posOffset>121920</wp:posOffset>
                </wp:positionH>
                <wp:positionV relativeFrom="paragraph">
                  <wp:posOffset>1847850</wp:posOffset>
                </wp:positionV>
                <wp:extent cx="1767840" cy="251460"/>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1767840" cy="251460"/>
                        </a:xfrm>
                        <a:prstGeom prst="rect">
                          <a:avLst/>
                        </a:prstGeom>
                        <a:solidFill>
                          <a:prstClr val="white"/>
                        </a:solidFill>
                        <a:ln>
                          <a:noFill/>
                        </a:ln>
                        <a:effectLst/>
                      </wps:spPr>
                      <wps:txbx>
                        <w:txbxContent>
                          <w:p w14:paraId="046BE7F7" w14:textId="758EE41B" w:rsidR="00EC57EF" w:rsidRPr="00ED3FA8" w:rsidRDefault="00EC57EF" w:rsidP="00EC57EF">
                            <w:pPr>
                              <w:pStyle w:val="Caption"/>
                              <w:rPr>
                                <w:rFonts w:ascii="Arial" w:hAnsi="Arial" w:cs="Arial"/>
                                <w:i w:val="0"/>
                                <w:noProof/>
                                <w:color w:val="000000" w:themeColor="text1"/>
                                <w:sz w:val="16"/>
                                <w:szCs w:val="16"/>
                              </w:rPr>
                            </w:pPr>
                            <w:r w:rsidRPr="00ED3FA8">
                              <w:rPr>
                                <w:rFonts w:ascii="Arial" w:hAnsi="Arial" w:cs="Arial"/>
                                <w:i w:val="0"/>
                                <w:color w:val="000000" w:themeColor="text1"/>
                                <w:sz w:val="16"/>
                                <w:szCs w:val="16"/>
                              </w:rPr>
                              <w:t xml:space="preserve">Figure </w:t>
                            </w:r>
                            <w:r w:rsidR="00C92E33">
                              <w:rPr>
                                <w:rFonts w:ascii="Arial" w:hAnsi="Arial" w:cs="Arial"/>
                                <w:i w:val="0"/>
                                <w:color w:val="000000" w:themeColor="text1"/>
                                <w:sz w:val="16"/>
                                <w:szCs w:val="16"/>
                              </w:rPr>
                              <w:t>1</w:t>
                            </w:r>
                            <w:r w:rsidRPr="00ED3FA8">
                              <w:rPr>
                                <w:rFonts w:ascii="Arial" w:hAnsi="Arial" w:cs="Arial"/>
                                <w:i w:val="0"/>
                                <w:noProof/>
                                <w:color w:val="000000" w:themeColor="text1"/>
                                <w:sz w:val="16"/>
                                <w:szCs w:val="16"/>
                              </w:rPr>
                              <w:t xml:space="preserve"> Stormiyah Denson-Jackson 2006-2018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98034" id="_x0000_t202" coordsize="21600,21600" o:spt="202" path="m,l,21600r21600,l21600,xe">
                <v:stroke joinstyle="miter"/>
                <v:path gradientshapeok="t" o:connecttype="rect"/>
              </v:shapetype>
              <v:shape id="Text Box 2" o:spid="_x0000_s1026" type="#_x0000_t202" style="position:absolute;margin-left:9.6pt;margin-top:145.5pt;width:139.2pt;height:19.8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" stroked="f">
                <v:textbox inset="0,0,0,0">
                  <w:txbxContent>
                    <w:p w14:paraId="046BE7F7" w14:textId="758EE41B" w:rsidR="00EC57EF" w:rsidRPr="00ED3FA8" w:rsidRDefault="00EC57EF" w:rsidP="00EC57EF">
                      <w:pPr>
                        <w:pStyle w:val="Caption"/>
                        <w:rPr>
                          <w:rFonts w:ascii="Arial" w:hAnsi="Arial" w:cs="Arial"/>
                          <w:i w:val="0"/>
                          <w:noProof/>
                          <w:color w:val="000000" w:themeColor="text1"/>
                          <w:sz w:val="16"/>
                          <w:szCs w:val="16"/>
                        </w:rPr>
                      </w:pPr>
                      <w:r w:rsidRPr="00ED3FA8">
                        <w:rPr>
                          <w:rFonts w:ascii="Arial" w:hAnsi="Arial" w:cs="Arial"/>
                          <w:i w:val="0"/>
                          <w:color w:val="000000" w:themeColor="text1"/>
                          <w:sz w:val="16"/>
                          <w:szCs w:val="16"/>
                        </w:rPr>
                        <w:t xml:space="preserve">Figure </w:t>
                      </w:r>
                      <w:r w:rsidR="00C92E33">
                        <w:rPr>
                          <w:rFonts w:ascii="Arial" w:hAnsi="Arial" w:cs="Arial"/>
                          <w:i w:val="0"/>
                          <w:color w:val="000000" w:themeColor="text1"/>
                          <w:sz w:val="16"/>
                          <w:szCs w:val="16"/>
                        </w:rPr>
                        <w:t>1</w:t>
                      </w:r>
                      <w:r w:rsidRPr="00ED3FA8">
                        <w:rPr>
                          <w:rFonts w:ascii="Arial" w:hAnsi="Arial" w:cs="Arial"/>
                          <w:i w:val="0"/>
                          <w:noProof/>
                          <w:color w:val="000000" w:themeColor="text1"/>
                          <w:sz w:val="16"/>
                          <w:szCs w:val="16"/>
                        </w:rPr>
                        <w:t xml:space="preserve"> Stormiyah Denson-Jackson 2006-2018</w:t>
                      </w:r>
                    </w:p>
                  </w:txbxContent>
                </v:textbox>
                <w10:wrap anchorx="margin"/>
              </v:shape>
            </w:pict>
          </mc:Fallback>
        </mc:AlternateContent>
      </w:r>
      <w:r w:rsidR="00670F76" w:rsidRPr="00A73833">
        <w:rPr>
          <w:rFonts w:ascii="Arial" w:hAnsi="Arial" w:cs="Arial"/>
          <w:noProof/>
        </w:rPr>
        <mc:AlternateContent>
          <mc:Choice Requires="wps">
            <w:drawing>
              <wp:anchor distT="0" distB="0" distL="114300" distR="114300" simplePos="0" relativeHeight="251684352" behindDoc="0" locked="0" layoutInCell="1" allowOverlap="1" wp14:anchorId="58A0C90E" wp14:editId="3552A5A8">
                <wp:simplePos x="0" y="0"/>
                <wp:positionH relativeFrom="column">
                  <wp:posOffset>4099560</wp:posOffset>
                </wp:positionH>
                <wp:positionV relativeFrom="paragraph">
                  <wp:posOffset>1855470</wp:posOffset>
                </wp:positionV>
                <wp:extent cx="1744980" cy="266700"/>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1744980" cy="266700"/>
                        </a:xfrm>
                        <a:prstGeom prst="rect">
                          <a:avLst/>
                        </a:prstGeom>
                        <a:solidFill>
                          <a:prstClr val="white"/>
                        </a:solidFill>
                        <a:ln>
                          <a:noFill/>
                        </a:ln>
                        <a:effectLst/>
                      </wps:spPr>
                      <wps:txbx>
                        <w:txbxContent>
                          <w:p w14:paraId="5B317F1C" w14:textId="5C61094E" w:rsidR="00EC57EF" w:rsidRPr="00ED3FA8" w:rsidRDefault="00EC57EF" w:rsidP="00EC57EF">
                            <w:pPr>
                              <w:pStyle w:val="Caption"/>
                              <w:rPr>
                                <w:rFonts w:ascii="Arial" w:hAnsi="Arial" w:cs="Arial"/>
                                <w:i w:val="0"/>
                                <w:noProof/>
                                <w:color w:val="000000" w:themeColor="text1"/>
                                <w:sz w:val="16"/>
                                <w:szCs w:val="16"/>
                              </w:rPr>
                            </w:pPr>
                            <w:r w:rsidRPr="00ED3FA8">
                              <w:rPr>
                                <w:rFonts w:ascii="Arial" w:hAnsi="Arial" w:cs="Arial"/>
                                <w:i w:val="0"/>
                                <w:color w:val="000000" w:themeColor="text1"/>
                                <w:sz w:val="16"/>
                                <w:szCs w:val="16"/>
                              </w:rPr>
                              <w:t xml:space="preserve">Figure </w:t>
                            </w:r>
                            <w:r w:rsidR="00C92E33">
                              <w:rPr>
                                <w:rFonts w:ascii="Arial" w:hAnsi="Arial" w:cs="Arial"/>
                                <w:i w:val="0"/>
                                <w:color w:val="000000" w:themeColor="text1"/>
                                <w:sz w:val="16"/>
                                <w:szCs w:val="16"/>
                              </w:rPr>
                              <w:t>3</w:t>
                            </w:r>
                            <w:r w:rsidRPr="00ED3FA8">
                              <w:rPr>
                                <w:rFonts w:ascii="Arial" w:hAnsi="Arial" w:cs="Arial"/>
                                <w:i w:val="0"/>
                                <w:color w:val="000000" w:themeColor="text1"/>
                                <w:sz w:val="16"/>
                                <w:szCs w:val="16"/>
                              </w:rPr>
                              <w:t xml:space="preserve"> Anthony </w:t>
                            </w:r>
                            <w:proofErr w:type="spellStart"/>
                            <w:r w:rsidRPr="00ED3FA8">
                              <w:rPr>
                                <w:rFonts w:ascii="Arial" w:hAnsi="Arial" w:cs="Arial"/>
                                <w:i w:val="0"/>
                                <w:color w:val="000000" w:themeColor="text1"/>
                                <w:sz w:val="16"/>
                                <w:szCs w:val="16"/>
                              </w:rPr>
                              <w:t>Bourdain</w:t>
                            </w:r>
                            <w:proofErr w:type="spellEnd"/>
                            <w:r w:rsidRPr="00ED3FA8">
                              <w:rPr>
                                <w:rFonts w:ascii="Arial" w:hAnsi="Arial" w:cs="Arial"/>
                                <w:i w:val="0"/>
                                <w:color w:val="000000" w:themeColor="text1"/>
                                <w:sz w:val="16"/>
                                <w:szCs w:val="16"/>
                              </w:rPr>
                              <w:t xml:space="preserve"> 1956-2018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0C90E" id="Text Box 7" o:spid="_x0000_s1027" type="#_x0000_t202" style="position:absolute;margin-left:322.8pt;margin-top:146.1pt;width:137.4pt;height: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" stroked="f">
                <v:textbox inset="0,0,0,0">
                  <w:txbxContent>
                    <w:p w14:paraId="5B317F1C" w14:textId="5C61094E" w:rsidR="00EC57EF" w:rsidRPr="00ED3FA8" w:rsidRDefault="00EC57EF" w:rsidP="00EC57EF">
                      <w:pPr>
                        <w:pStyle w:val="Caption"/>
                        <w:rPr>
                          <w:rFonts w:ascii="Arial" w:hAnsi="Arial" w:cs="Arial"/>
                          <w:i w:val="0"/>
                          <w:noProof/>
                          <w:color w:val="000000" w:themeColor="text1"/>
                          <w:sz w:val="16"/>
                          <w:szCs w:val="16"/>
                        </w:rPr>
                      </w:pPr>
                      <w:r w:rsidRPr="00ED3FA8">
                        <w:rPr>
                          <w:rFonts w:ascii="Arial" w:hAnsi="Arial" w:cs="Arial"/>
                          <w:i w:val="0"/>
                          <w:color w:val="000000" w:themeColor="text1"/>
                          <w:sz w:val="16"/>
                          <w:szCs w:val="16"/>
                        </w:rPr>
                        <w:t xml:space="preserve">Figure </w:t>
                      </w:r>
                      <w:r w:rsidR="00C92E33">
                        <w:rPr>
                          <w:rFonts w:ascii="Arial" w:hAnsi="Arial" w:cs="Arial"/>
                          <w:i w:val="0"/>
                          <w:color w:val="000000" w:themeColor="text1"/>
                          <w:sz w:val="16"/>
                          <w:szCs w:val="16"/>
                        </w:rPr>
                        <w:t>3</w:t>
                      </w:r>
                      <w:r w:rsidRPr="00ED3FA8">
                        <w:rPr>
                          <w:rFonts w:ascii="Arial" w:hAnsi="Arial" w:cs="Arial"/>
                          <w:i w:val="0"/>
                          <w:color w:val="000000" w:themeColor="text1"/>
                          <w:sz w:val="16"/>
                          <w:szCs w:val="16"/>
                        </w:rPr>
                        <w:t xml:space="preserve"> Anthony </w:t>
                      </w:r>
                      <w:proofErr w:type="spellStart"/>
                      <w:r w:rsidRPr="00ED3FA8">
                        <w:rPr>
                          <w:rFonts w:ascii="Arial" w:hAnsi="Arial" w:cs="Arial"/>
                          <w:i w:val="0"/>
                          <w:color w:val="000000" w:themeColor="text1"/>
                          <w:sz w:val="16"/>
                          <w:szCs w:val="16"/>
                        </w:rPr>
                        <w:t>Bourdain</w:t>
                      </w:r>
                      <w:proofErr w:type="spellEnd"/>
                      <w:r w:rsidRPr="00ED3FA8">
                        <w:rPr>
                          <w:rFonts w:ascii="Arial" w:hAnsi="Arial" w:cs="Arial"/>
                          <w:i w:val="0"/>
                          <w:color w:val="000000" w:themeColor="text1"/>
                          <w:sz w:val="16"/>
                          <w:szCs w:val="16"/>
                        </w:rPr>
                        <w:t xml:space="preserve"> 1956-2018</w:t>
                      </w:r>
                    </w:p>
                  </w:txbxContent>
                </v:textbox>
              </v:shape>
            </w:pict>
          </mc:Fallback>
        </mc:AlternateContent>
      </w:r>
      <w:r w:rsidR="0093162A" w:rsidRPr="00A73833">
        <w:rPr>
          <w:rFonts w:ascii="Arial" w:hAnsi="Arial" w:cs="Arial"/>
          <w:noProof/>
        </w:rPr>
        <w:drawing>
          <wp:anchor distT="0" distB="0" distL="114300" distR="114300" simplePos="0" relativeHeight="251678208" behindDoc="0" locked="0" layoutInCell="1" allowOverlap="1" wp14:anchorId="7AD3BACE" wp14:editId="0D0567D8">
            <wp:simplePos x="0" y="0"/>
            <wp:positionH relativeFrom="column">
              <wp:posOffset>4100649</wp:posOffset>
            </wp:positionH>
            <wp:positionV relativeFrom="paragraph">
              <wp:posOffset>773430</wp:posOffset>
            </wp:positionV>
            <wp:extent cx="1607185" cy="1040424"/>
            <wp:effectExtent l="0" t="0" r="0" b="7620"/>
            <wp:wrapNone/>
            <wp:docPr id="6" name="Picture 6" descr="Anthony looks at the camera with food in hand. There is an abundance of food on the table infront of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of Anthony Bourda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185" cy="1040424"/>
                    </a:xfrm>
                    <a:prstGeom prst="rect">
                      <a:avLst/>
                    </a:prstGeom>
                    <a:noFill/>
                    <a:ln>
                      <a:noFill/>
                    </a:ln>
                  </pic:spPr>
                </pic:pic>
              </a:graphicData>
            </a:graphic>
            <wp14:sizeRelH relativeFrom="page">
              <wp14:pctWidth>0</wp14:pctWidth>
            </wp14:sizeRelH>
            <wp14:sizeRelV relativeFrom="page">
              <wp14:pctHeight>0</wp14:pctHeight>
            </wp14:sizeRelV>
          </wp:anchor>
        </w:drawing>
      </w:r>
      <w:r w:rsidR="0093162A" w:rsidRPr="00A73833">
        <w:rPr>
          <w:rFonts w:ascii="Arial" w:hAnsi="Arial" w:cs="Arial"/>
          <w:noProof/>
        </w:rPr>
        <mc:AlternateContent>
          <mc:Choice Requires="wps">
            <w:drawing>
              <wp:anchor distT="0" distB="0" distL="114300" distR="114300" simplePos="0" relativeHeight="251682304" behindDoc="0" locked="0" layoutInCell="1" allowOverlap="1" wp14:anchorId="319B3C0E" wp14:editId="421AC6D4">
                <wp:simplePos x="0" y="0"/>
                <wp:positionH relativeFrom="column">
                  <wp:posOffset>2202180</wp:posOffset>
                </wp:positionH>
                <wp:positionV relativeFrom="paragraph">
                  <wp:posOffset>1853565</wp:posOffset>
                </wp:positionV>
                <wp:extent cx="1516380" cy="243840"/>
                <wp:effectExtent l="0" t="0" r="7620" b="3810"/>
                <wp:wrapNone/>
                <wp:docPr id="3" name="Text Box 3"/>
                <wp:cNvGraphicFramePr/>
                <a:graphic xmlns:a="http://schemas.openxmlformats.org/drawingml/2006/main">
                  <a:graphicData uri="http://schemas.microsoft.com/office/word/2010/wordprocessingShape">
                    <wps:wsp>
                      <wps:cNvSpPr txBox="1"/>
                      <wps:spPr>
                        <a:xfrm>
                          <a:off x="0" y="0"/>
                          <a:ext cx="1516380" cy="243840"/>
                        </a:xfrm>
                        <a:prstGeom prst="rect">
                          <a:avLst/>
                        </a:prstGeom>
                        <a:solidFill>
                          <a:prstClr val="white"/>
                        </a:solidFill>
                        <a:ln>
                          <a:noFill/>
                        </a:ln>
                        <a:effectLst/>
                      </wps:spPr>
                      <wps:txbx>
                        <w:txbxContent>
                          <w:p w14:paraId="69028CA7" w14:textId="5BE4DF65" w:rsidR="00EC57EF" w:rsidRPr="00ED3FA8" w:rsidRDefault="00EC57EF" w:rsidP="00EC57EF">
                            <w:pPr>
                              <w:pStyle w:val="Caption"/>
                              <w:rPr>
                                <w:rFonts w:ascii="Arial" w:hAnsi="Arial" w:cs="Arial"/>
                                <w:i w:val="0"/>
                                <w:noProof/>
                                <w:color w:val="000000" w:themeColor="text1"/>
                                <w:sz w:val="16"/>
                                <w:szCs w:val="16"/>
                              </w:rPr>
                            </w:pPr>
                            <w:r w:rsidRPr="00ED3FA8">
                              <w:rPr>
                                <w:rFonts w:ascii="Arial" w:hAnsi="Arial" w:cs="Arial"/>
                                <w:i w:val="0"/>
                                <w:color w:val="000000" w:themeColor="text1"/>
                                <w:sz w:val="16"/>
                                <w:szCs w:val="16"/>
                              </w:rPr>
                              <w:t xml:space="preserve">Figure </w:t>
                            </w:r>
                            <w:r w:rsidR="00BD0AA0">
                              <w:rPr>
                                <w:rFonts w:ascii="Arial" w:hAnsi="Arial" w:cs="Arial"/>
                                <w:i w:val="0"/>
                                <w:color w:val="000000" w:themeColor="text1"/>
                                <w:sz w:val="16"/>
                                <w:szCs w:val="16"/>
                              </w:rPr>
                              <w:t>2</w:t>
                            </w:r>
                            <w:r w:rsidRPr="00ED3FA8">
                              <w:rPr>
                                <w:rFonts w:ascii="Arial" w:hAnsi="Arial" w:cs="Arial"/>
                                <w:i w:val="0"/>
                                <w:color w:val="000000" w:themeColor="text1"/>
                                <w:sz w:val="16"/>
                                <w:szCs w:val="16"/>
                              </w:rPr>
                              <w:t xml:space="preserve"> Kate Spade 1962-2018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3C0E" id="Text Box 3" o:spid="_x0000_s1028" type="#_x0000_t202" style="position:absolute;margin-left:173.4pt;margin-top:145.95pt;width:119.4pt;height:19.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" stroked="f">
                <v:textbox inset="0,0,0,0">
                  <w:txbxContent>
                    <w:p w14:paraId="69028CA7" w14:textId="5BE4DF65" w:rsidR="00EC57EF" w:rsidRPr="00ED3FA8" w:rsidRDefault="00EC57EF" w:rsidP="00EC57EF">
                      <w:pPr>
                        <w:pStyle w:val="Caption"/>
                        <w:rPr>
                          <w:rFonts w:ascii="Arial" w:hAnsi="Arial" w:cs="Arial"/>
                          <w:i w:val="0"/>
                          <w:noProof/>
                          <w:color w:val="000000" w:themeColor="text1"/>
                          <w:sz w:val="16"/>
                          <w:szCs w:val="16"/>
                        </w:rPr>
                      </w:pPr>
                      <w:r w:rsidRPr="00ED3FA8">
                        <w:rPr>
                          <w:rFonts w:ascii="Arial" w:hAnsi="Arial" w:cs="Arial"/>
                          <w:i w:val="0"/>
                          <w:color w:val="000000" w:themeColor="text1"/>
                          <w:sz w:val="16"/>
                          <w:szCs w:val="16"/>
                        </w:rPr>
                        <w:t xml:space="preserve">Figure </w:t>
                      </w:r>
                      <w:r w:rsidR="00BD0AA0">
                        <w:rPr>
                          <w:rFonts w:ascii="Arial" w:hAnsi="Arial" w:cs="Arial"/>
                          <w:i w:val="0"/>
                          <w:color w:val="000000" w:themeColor="text1"/>
                          <w:sz w:val="16"/>
                          <w:szCs w:val="16"/>
                        </w:rPr>
                        <w:t>2</w:t>
                      </w:r>
                      <w:r w:rsidRPr="00ED3FA8">
                        <w:rPr>
                          <w:rFonts w:ascii="Arial" w:hAnsi="Arial" w:cs="Arial"/>
                          <w:i w:val="0"/>
                          <w:color w:val="000000" w:themeColor="text1"/>
                          <w:sz w:val="16"/>
                          <w:szCs w:val="16"/>
                        </w:rPr>
                        <w:t xml:space="preserve"> Kate Spade 1962-2018</w:t>
                      </w:r>
                    </w:p>
                  </w:txbxContent>
                </v:textbox>
              </v:shape>
            </w:pict>
          </mc:Fallback>
        </mc:AlternateContent>
      </w:r>
      <w:r w:rsidR="0093162A" w:rsidRPr="00A73833">
        <w:rPr>
          <w:rFonts w:ascii="Arial" w:hAnsi="Arial" w:cs="Arial"/>
          <w:noProof/>
        </w:rPr>
        <w:drawing>
          <wp:anchor distT="0" distB="0" distL="114300" distR="114300" simplePos="0" relativeHeight="251685376" behindDoc="0" locked="0" layoutInCell="1" allowOverlap="1" wp14:anchorId="48E6F986" wp14:editId="06A7C49B">
            <wp:simplePos x="0" y="0"/>
            <wp:positionH relativeFrom="margin">
              <wp:posOffset>2202180</wp:posOffset>
            </wp:positionH>
            <wp:positionV relativeFrom="paragraph">
              <wp:posOffset>775970</wp:posOffset>
            </wp:positionV>
            <wp:extent cx="1569720" cy="1041400"/>
            <wp:effectExtent l="0" t="0" r="0" b="6350"/>
            <wp:wrapNone/>
            <wp:docPr id="11" name="Picture 11" descr="Kate Spade smiles at the camera and rests her arms over a red chair. She is wearing a yellow, white and black, print top. There are colorful heels on display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te Spa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9720" cy="1041400"/>
                    </a:xfrm>
                    <a:prstGeom prst="rect">
                      <a:avLst/>
                    </a:prstGeom>
                  </pic:spPr>
                </pic:pic>
              </a:graphicData>
            </a:graphic>
            <wp14:sizeRelH relativeFrom="page">
              <wp14:pctWidth>0</wp14:pctWidth>
            </wp14:sizeRelH>
            <wp14:sizeRelV relativeFrom="page">
              <wp14:pctHeight>0</wp14:pctHeight>
            </wp14:sizeRelV>
          </wp:anchor>
        </w:drawing>
      </w:r>
      <w:r w:rsidR="0093162A" w:rsidRPr="00A73833">
        <w:rPr>
          <w:rFonts w:ascii="Arial" w:hAnsi="Arial" w:cs="Arial"/>
          <w:noProof/>
        </w:rPr>
        <w:drawing>
          <wp:anchor distT="0" distB="0" distL="114300" distR="114300" simplePos="0" relativeHeight="251652608" behindDoc="0" locked="0" layoutInCell="1" allowOverlap="1" wp14:anchorId="495112FB" wp14:editId="5E9D5888">
            <wp:simplePos x="0" y="0"/>
            <wp:positionH relativeFrom="margin">
              <wp:posOffset>121285</wp:posOffset>
            </wp:positionH>
            <wp:positionV relativeFrom="paragraph">
              <wp:posOffset>796290</wp:posOffset>
            </wp:positionV>
            <wp:extent cx="1814195" cy="1021080"/>
            <wp:effectExtent l="0" t="0" r="0" b="7620"/>
            <wp:wrapTopAndBottom/>
            <wp:docPr id="1" name="Picture 1" descr="Stormiyah smiles at the camera. She has green sparkly eye shadow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419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C75" w:rsidRPr="00A73833">
        <w:rPr>
          <w:rFonts w:ascii="Arial" w:hAnsi="Arial" w:cs="Arial"/>
        </w:rPr>
        <w:t>The D</w:t>
      </w:r>
      <w:r w:rsidR="000A496C" w:rsidRPr="00A73833">
        <w:rPr>
          <w:rFonts w:ascii="Arial" w:hAnsi="Arial" w:cs="Arial"/>
        </w:rPr>
        <w:t>.</w:t>
      </w:r>
      <w:r w:rsidR="00670C75" w:rsidRPr="00A73833">
        <w:rPr>
          <w:rFonts w:ascii="Arial" w:hAnsi="Arial" w:cs="Arial"/>
        </w:rPr>
        <w:t>C</w:t>
      </w:r>
      <w:r w:rsidR="000A496C" w:rsidRPr="00A73833">
        <w:rPr>
          <w:rFonts w:ascii="Arial" w:hAnsi="Arial" w:cs="Arial"/>
        </w:rPr>
        <w:t>.</w:t>
      </w:r>
      <w:r w:rsidR="00670C75" w:rsidRPr="00A73833">
        <w:rPr>
          <w:rFonts w:ascii="Arial" w:hAnsi="Arial" w:cs="Arial"/>
        </w:rPr>
        <w:t xml:space="preserve"> Commission on </w:t>
      </w:r>
      <w:r w:rsidR="000A496C" w:rsidRPr="00A73833">
        <w:rPr>
          <w:rFonts w:ascii="Arial" w:hAnsi="Arial" w:cs="Arial"/>
        </w:rPr>
        <w:t>Person</w:t>
      </w:r>
      <w:r w:rsidR="00A912DB" w:rsidRPr="00A73833">
        <w:rPr>
          <w:rFonts w:ascii="Arial" w:hAnsi="Arial" w:cs="Arial"/>
        </w:rPr>
        <w:t>s</w:t>
      </w:r>
      <w:r w:rsidR="000A496C" w:rsidRPr="00A73833">
        <w:rPr>
          <w:rFonts w:ascii="Arial" w:hAnsi="Arial" w:cs="Arial"/>
        </w:rPr>
        <w:t xml:space="preserve"> </w:t>
      </w:r>
      <w:r w:rsidR="0093162A" w:rsidRPr="00A73833">
        <w:rPr>
          <w:rFonts w:ascii="Arial" w:hAnsi="Arial" w:cs="Arial"/>
        </w:rPr>
        <w:t>with</w:t>
      </w:r>
      <w:r w:rsidR="000A496C" w:rsidRPr="00A73833">
        <w:rPr>
          <w:rFonts w:ascii="Arial" w:hAnsi="Arial" w:cs="Arial"/>
        </w:rPr>
        <w:t xml:space="preserve"> Disabilities</w:t>
      </w:r>
      <w:r w:rsidR="001B72BC" w:rsidRPr="00A73833">
        <w:rPr>
          <w:rFonts w:ascii="Arial" w:hAnsi="Arial" w:cs="Arial"/>
        </w:rPr>
        <w:t xml:space="preserve"> (D.C.C.P.D.</w:t>
      </w:r>
      <w:r w:rsidR="0093162A" w:rsidRPr="00A73833">
        <w:rPr>
          <w:rFonts w:ascii="Arial" w:hAnsi="Arial" w:cs="Arial"/>
        </w:rPr>
        <w:t>) sends</w:t>
      </w:r>
      <w:r w:rsidR="001B72BC" w:rsidRPr="00A73833">
        <w:rPr>
          <w:rFonts w:ascii="Arial" w:hAnsi="Arial" w:cs="Arial"/>
        </w:rPr>
        <w:t xml:space="preserve"> </w:t>
      </w:r>
      <w:r w:rsidR="00670C75" w:rsidRPr="00A73833">
        <w:rPr>
          <w:rFonts w:ascii="Arial" w:hAnsi="Arial" w:cs="Arial"/>
        </w:rPr>
        <w:t>our deepest condolences to the family, friends, and everyone touched by the</w:t>
      </w:r>
      <w:r w:rsidR="00A8408D" w:rsidRPr="00A73833">
        <w:rPr>
          <w:rFonts w:ascii="Arial" w:hAnsi="Arial" w:cs="Arial"/>
        </w:rPr>
        <w:t xml:space="preserve"> recent</w:t>
      </w:r>
      <w:r w:rsidR="00670C75" w:rsidRPr="00A73833">
        <w:rPr>
          <w:rFonts w:ascii="Arial" w:hAnsi="Arial" w:cs="Arial"/>
        </w:rPr>
        <w:t xml:space="preserve"> loss of </w:t>
      </w:r>
      <w:r w:rsidR="00670C75" w:rsidRPr="00A73833">
        <w:rPr>
          <w:rFonts w:ascii="Arial" w:hAnsi="Arial" w:cs="Arial"/>
          <w:b/>
        </w:rPr>
        <w:t>Kate Spade</w:t>
      </w:r>
      <w:r w:rsidR="000A496C" w:rsidRPr="00A73833">
        <w:rPr>
          <w:rFonts w:ascii="Arial" w:hAnsi="Arial" w:cs="Arial"/>
        </w:rPr>
        <w:t>,</w:t>
      </w:r>
      <w:r w:rsidR="00670C75" w:rsidRPr="00A73833">
        <w:rPr>
          <w:rFonts w:ascii="Arial" w:hAnsi="Arial" w:cs="Arial"/>
        </w:rPr>
        <w:t xml:space="preserve"> </w:t>
      </w:r>
      <w:r w:rsidR="005E0E55" w:rsidRPr="00A73833">
        <w:rPr>
          <w:rFonts w:ascii="Arial" w:hAnsi="Arial" w:cs="Arial"/>
        </w:rPr>
        <w:t>Fashion Designer</w:t>
      </w:r>
      <w:r w:rsidR="001B72BC" w:rsidRPr="00A73833">
        <w:rPr>
          <w:rFonts w:ascii="Arial" w:hAnsi="Arial" w:cs="Arial"/>
        </w:rPr>
        <w:t>;</w:t>
      </w:r>
      <w:r w:rsidR="00670C75" w:rsidRPr="00A73833">
        <w:rPr>
          <w:rFonts w:ascii="Arial" w:hAnsi="Arial" w:cs="Arial"/>
        </w:rPr>
        <w:t xml:space="preserve"> </w:t>
      </w:r>
      <w:r w:rsidR="00670C75" w:rsidRPr="00A73833">
        <w:rPr>
          <w:rFonts w:ascii="Arial" w:hAnsi="Arial" w:cs="Arial"/>
          <w:b/>
        </w:rPr>
        <w:t xml:space="preserve">Anthony </w:t>
      </w:r>
      <w:proofErr w:type="spellStart"/>
      <w:r w:rsidR="00670C75" w:rsidRPr="00A73833">
        <w:rPr>
          <w:rFonts w:ascii="Arial" w:hAnsi="Arial" w:cs="Arial"/>
          <w:b/>
        </w:rPr>
        <w:t>Bourdain</w:t>
      </w:r>
      <w:proofErr w:type="spellEnd"/>
      <w:r w:rsidR="000A496C" w:rsidRPr="00A73833">
        <w:rPr>
          <w:rFonts w:ascii="Arial" w:hAnsi="Arial" w:cs="Arial"/>
        </w:rPr>
        <w:t>,</w:t>
      </w:r>
      <w:r w:rsidR="005E0E55" w:rsidRPr="00A73833">
        <w:rPr>
          <w:rFonts w:ascii="Arial" w:hAnsi="Arial" w:cs="Arial"/>
        </w:rPr>
        <w:t xml:space="preserve"> Celebrity Chef</w:t>
      </w:r>
      <w:r w:rsidR="00FA01DD" w:rsidRPr="00A73833">
        <w:rPr>
          <w:rFonts w:ascii="Arial" w:hAnsi="Arial" w:cs="Arial"/>
        </w:rPr>
        <w:t>,</w:t>
      </w:r>
      <w:r w:rsidR="00670C75" w:rsidRPr="00A73833">
        <w:rPr>
          <w:rFonts w:ascii="Arial" w:hAnsi="Arial" w:cs="Arial"/>
        </w:rPr>
        <w:t xml:space="preserve"> </w:t>
      </w:r>
      <w:r w:rsidR="000A496C" w:rsidRPr="00A73833">
        <w:rPr>
          <w:rFonts w:ascii="Arial" w:hAnsi="Arial" w:cs="Arial"/>
        </w:rPr>
        <w:t xml:space="preserve">and </w:t>
      </w:r>
      <w:proofErr w:type="spellStart"/>
      <w:r w:rsidR="000A496C" w:rsidRPr="00A73833">
        <w:rPr>
          <w:rFonts w:ascii="Arial" w:hAnsi="Arial" w:cs="Arial"/>
          <w:b/>
        </w:rPr>
        <w:t>Stormiyah</w:t>
      </w:r>
      <w:proofErr w:type="spellEnd"/>
      <w:r w:rsidR="000A496C" w:rsidRPr="00A73833">
        <w:rPr>
          <w:rFonts w:ascii="Arial" w:hAnsi="Arial" w:cs="Arial"/>
          <w:b/>
        </w:rPr>
        <w:t xml:space="preserve"> Denson-Jackson</w:t>
      </w:r>
      <w:r w:rsidR="0086437C">
        <w:rPr>
          <w:rFonts w:ascii="Arial" w:hAnsi="Arial" w:cs="Arial"/>
          <w:b/>
        </w:rPr>
        <w:t xml:space="preserve">, </w:t>
      </w:r>
      <w:r w:rsidR="00587370">
        <w:rPr>
          <w:rFonts w:ascii="Arial" w:hAnsi="Arial" w:cs="Arial"/>
        </w:rPr>
        <w:t>S</w:t>
      </w:r>
      <w:r w:rsidR="0086437C" w:rsidRPr="0086437C">
        <w:rPr>
          <w:rFonts w:ascii="Arial" w:hAnsi="Arial" w:cs="Arial"/>
        </w:rPr>
        <w:t>tudent,</w:t>
      </w:r>
      <w:r w:rsidR="000A496C" w:rsidRPr="00A73833">
        <w:rPr>
          <w:rFonts w:ascii="Arial" w:hAnsi="Arial" w:cs="Arial"/>
        </w:rPr>
        <w:t xml:space="preserve"> of Washington, D.C</w:t>
      </w:r>
      <w:r w:rsidR="00A8408D" w:rsidRPr="00A73833">
        <w:rPr>
          <w:rFonts w:ascii="Arial" w:hAnsi="Arial" w:cs="Arial"/>
        </w:rPr>
        <w:t>.</w:t>
      </w:r>
      <w:r w:rsidR="001B219F" w:rsidRPr="00A73833">
        <w:rPr>
          <w:rFonts w:ascii="Arial" w:hAnsi="Arial" w:cs="Arial"/>
        </w:rPr>
        <w:t xml:space="preserve"> amongst others who have passed.</w:t>
      </w:r>
    </w:p>
    <w:p w14:paraId="76C00295" w14:textId="0826FDE3" w:rsidR="00ED3FA8" w:rsidRPr="00A73833" w:rsidRDefault="004269B1" w:rsidP="00ED3FA8">
      <w:pPr>
        <w:spacing w:after="0" w:line="240" w:lineRule="auto"/>
        <w:rPr>
          <w:rFonts w:ascii="Arial" w:hAnsi="Arial" w:cs="Arial"/>
        </w:rPr>
      </w:pPr>
      <w:proofErr w:type="spellStart"/>
      <w:r w:rsidRPr="00A73833">
        <w:rPr>
          <w:rFonts w:ascii="Arial" w:hAnsi="Arial" w:cs="Arial"/>
        </w:rPr>
        <w:t>Stormiyah</w:t>
      </w:r>
      <w:proofErr w:type="spellEnd"/>
      <w:r w:rsidRPr="00A73833">
        <w:rPr>
          <w:rFonts w:ascii="Arial" w:hAnsi="Arial" w:cs="Arial"/>
        </w:rPr>
        <w:t xml:space="preserve"> Denson-Jackson </w:t>
      </w:r>
      <w:r w:rsidR="00DB7E7F" w:rsidRPr="00A73833">
        <w:rPr>
          <w:rFonts w:ascii="Arial" w:hAnsi="Arial" w:cs="Arial"/>
        </w:rPr>
        <w:t>took her life on</w:t>
      </w:r>
      <w:r w:rsidRPr="00A73833">
        <w:rPr>
          <w:rFonts w:ascii="Arial" w:hAnsi="Arial" w:cs="Arial"/>
        </w:rPr>
        <w:t xml:space="preserve"> Jan. 23</w:t>
      </w:r>
      <w:r w:rsidR="005E0E55" w:rsidRPr="00A73833">
        <w:rPr>
          <w:rFonts w:ascii="Arial" w:hAnsi="Arial" w:cs="Arial"/>
        </w:rPr>
        <w:t>, 2018</w:t>
      </w:r>
      <w:r w:rsidR="00A8408D" w:rsidRPr="00A73833">
        <w:rPr>
          <w:rFonts w:ascii="Arial" w:hAnsi="Arial" w:cs="Arial"/>
        </w:rPr>
        <w:t>, age 12,</w:t>
      </w:r>
      <w:r w:rsidR="005E0E55" w:rsidRPr="00A73833">
        <w:rPr>
          <w:rFonts w:ascii="Arial" w:hAnsi="Arial" w:cs="Arial"/>
        </w:rPr>
        <w:t xml:space="preserve"> at </w:t>
      </w:r>
      <w:r w:rsidR="00FA01DD" w:rsidRPr="00A73833">
        <w:rPr>
          <w:rFonts w:ascii="Arial" w:hAnsi="Arial" w:cs="Arial"/>
        </w:rPr>
        <w:t>boarding school</w:t>
      </w:r>
      <w:r w:rsidR="00CC19BA" w:rsidRPr="00A73833">
        <w:rPr>
          <w:rFonts w:ascii="Arial" w:hAnsi="Arial" w:cs="Arial"/>
        </w:rPr>
        <w:t xml:space="preserve"> </w:t>
      </w:r>
      <w:r w:rsidR="005E0D0D" w:rsidRPr="00A73833">
        <w:rPr>
          <w:rFonts w:ascii="Arial" w:hAnsi="Arial" w:cs="Arial"/>
        </w:rPr>
        <w:t>in</w:t>
      </w:r>
      <w:r w:rsidR="00CC19BA" w:rsidRPr="00A73833">
        <w:rPr>
          <w:rFonts w:ascii="Arial" w:hAnsi="Arial" w:cs="Arial"/>
        </w:rPr>
        <w:t xml:space="preserve"> Washington</w:t>
      </w:r>
      <w:r w:rsidR="005E0D0D" w:rsidRPr="00A73833">
        <w:rPr>
          <w:rFonts w:ascii="Arial" w:hAnsi="Arial" w:cs="Arial"/>
        </w:rPr>
        <w:t>, DC</w:t>
      </w:r>
      <w:r w:rsidR="005E0E55" w:rsidRPr="00A73833">
        <w:rPr>
          <w:rFonts w:ascii="Arial" w:hAnsi="Arial" w:cs="Arial"/>
        </w:rPr>
        <w:t>.</w:t>
      </w:r>
      <w:r w:rsidRPr="00A73833">
        <w:rPr>
          <w:rFonts w:ascii="Arial" w:hAnsi="Arial" w:cs="Arial"/>
        </w:rPr>
        <w:t xml:space="preserve"> </w:t>
      </w:r>
      <w:r w:rsidR="00173D51" w:rsidRPr="00A73833">
        <w:rPr>
          <w:rFonts w:ascii="Arial" w:hAnsi="Arial" w:cs="Arial"/>
        </w:rPr>
        <w:t>K</w:t>
      </w:r>
      <w:r w:rsidRPr="00A73833">
        <w:rPr>
          <w:rFonts w:ascii="Arial" w:hAnsi="Arial" w:cs="Arial"/>
        </w:rPr>
        <w:t>nown</w:t>
      </w:r>
      <w:r w:rsidR="005E0D0D" w:rsidRPr="00A73833">
        <w:rPr>
          <w:rFonts w:ascii="Arial" w:hAnsi="Arial" w:cs="Arial"/>
        </w:rPr>
        <w:t xml:space="preserve"> </w:t>
      </w:r>
      <w:r w:rsidR="00DB7E7F" w:rsidRPr="00A73833">
        <w:rPr>
          <w:rFonts w:ascii="Arial" w:hAnsi="Arial" w:cs="Arial"/>
        </w:rPr>
        <w:t xml:space="preserve">to </w:t>
      </w:r>
      <w:proofErr w:type="gramStart"/>
      <w:r w:rsidR="00DB7E7F" w:rsidRPr="00A73833">
        <w:rPr>
          <w:rFonts w:ascii="Arial" w:hAnsi="Arial" w:cs="Arial"/>
        </w:rPr>
        <w:t>loved</w:t>
      </w:r>
      <w:proofErr w:type="gramEnd"/>
      <w:r w:rsidR="00DB7E7F" w:rsidRPr="00A73833">
        <w:rPr>
          <w:rFonts w:ascii="Arial" w:hAnsi="Arial" w:cs="Arial"/>
        </w:rPr>
        <w:t xml:space="preserve"> </w:t>
      </w:r>
      <w:r w:rsidRPr="00A73833">
        <w:rPr>
          <w:rFonts w:ascii="Arial" w:hAnsi="Arial" w:cs="Arial"/>
        </w:rPr>
        <w:t>ones as Storm</w:t>
      </w:r>
      <w:r w:rsidR="00DB7E7F" w:rsidRPr="00A73833">
        <w:rPr>
          <w:rFonts w:ascii="Arial" w:hAnsi="Arial" w:cs="Arial"/>
        </w:rPr>
        <w:t xml:space="preserve">, </w:t>
      </w:r>
      <w:r w:rsidRPr="00A73833">
        <w:rPr>
          <w:rFonts w:ascii="Arial" w:hAnsi="Arial" w:cs="Arial"/>
        </w:rPr>
        <w:t>her mother said</w:t>
      </w:r>
      <w:r w:rsidR="005E0D0D" w:rsidRPr="00A73833">
        <w:rPr>
          <w:rFonts w:ascii="Arial" w:hAnsi="Arial" w:cs="Arial"/>
        </w:rPr>
        <w:t>,</w:t>
      </w:r>
      <w:r w:rsidRPr="00A73833">
        <w:rPr>
          <w:rFonts w:ascii="Arial" w:hAnsi="Arial" w:cs="Arial"/>
        </w:rPr>
        <w:t xml:space="preserve"> </w:t>
      </w:r>
      <w:r w:rsidR="00A8408D" w:rsidRPr="00A73833">
        <w:rPr>
          <w:rFonts w:ascii="Arial" w:hAnsi="Arial" w:cs="Arial"/>
        </w:rPr>
        <w:t xml:space="preserve">“She loved life abundantly. </w:t>
      </w:r>
      <w:r w:rsidR="00DB7E7F" w:rsidRPr="00A73833">
        <w:rPr>
          <w:rFonts w:ascii="Arial" w:hAnsi="Arial" w:cs="Arial"/>
        </w:rPr>
        <w:t>She had goals”.</w:t>
      </w:r>
      <w:r w:rsidR="00DB7E7F" w:rsidRPr="00A73833">
        <w:rPr>
          <w:rStyle w:val="FootnoteReference"/>
          <w:rFonts w:ascii="Arial" w:hAnsi="Arial" w:cs="Arial"/>
        </w:rPr>
        <w:footnoteReference w:id="1"/>
      </w:r>
      <w:r w:rsidR="00DB7E7F" w:rsidRPr="00A73833">
        <w:rPr>
          <w:rFonts w:ascii="Arial" w:hAnsi="Arial" w:cs="Arial"/>
        </w:rPr>
        <w:t xml:space="preserve"> Home videos show</w:t>
      </w:r>
      <w:r w:rsidRPr="00A73833">
        <w:rPr>
          <w:rFonts w:ascii="Arial" w:hAnsi="Arial" w:cs="Arial"/>
        </w:rPr>
        <w:t xml:space="preserve"> her leading a group of friends in pray</w:t>
      </w:r>
      <w:r w:rsidR="00DB7E7F" w:rsidRPr="00A73833">
        <w:rPr>
          <w:rFonts w:ascii="Arial" w:hAnsi="Arial" w:cs="Arial"/>
        </w:rPr>
        <w:t xml:space="preserve">er </w:t>
      </w:r>
      <w:r w:rsidRPr="00A73833">
        <w:rPr>
          <w:rFonts w:ascii="Arial" w:hAnsi="Arial" w:cs="Arial"/>
        </w:rPr>
        <w:t>and then dancing joyously.</w:t>
      </w:r>
      <w:r w:rsidR="001118B9" w:rsidRPr="00A73833">
        <w:rPr>
          <w:rFonts w:ascii="Arial" w:hAnsi="Arial" w:cs="Arial"/>
        </w:rPr>
        <w:t xml:space="preserve"> </w:t>
      </w:r>
      <w:r w:rsidR="00173D51" w:rsidRPr="00A73833">
        <w:rPr>
          <w:rFonts w:ascii="Arial" w:hAnsi="Arial" w:cs="Arial"/>
        </w:rPr>
        <w:t>These losses of life and light have</w:t>
      </w:r>
      <w:r w:rsidR="00DB7E7F" w:rsidRPr="00A73833">
        <w:rPr>
          <w:rFonts w:ascii="Arial" w:hAnsi="Arial" w:cs="Arial"/>
        </w:rPr>
        <w:t xml:space="preserve"> further</w:t>
      </w:r>
      <w:r w:rsidR="00173D51" w:rsidRPr="00A73833">
        <w:rPr>
          <w:rFonts w:ascii="Arial" w:hAnsi="Arial" w:cs="Arial"/>
        </w:rPr>
        <w:t xml:space="preserve"> opened the discussion on </w:t>
      </w:r>
      <w:r w:rsidR="002C5392" w:rsidRPr="00A73833">
        <w:rPr>
          <w:rFonts w:ascii="Arial" w:hAnsi="Arial" w:cs="Arial"/>
        </w:rPr>
        <w:t xml:space="preserve">mental </w:t>
      </w:r>
      <w:r w:rsidR="00173D51" w:rsidRPr="00A73833">
        <w:rPr>
          <w:rFonts w:ascii="Arial" w:hAnsi="Arial" w:cs="Arial"/>
        </w:rPr>
        <w:t xml:space="preserve">health </w:t>
      </w:r>
      <w:r w:rsidR="00DB7E7F" w:rsidRPr="00A73833">
        <w:rPr>
          <w:rFonts w:ascii="Arial" w:hAnsi="Arial" w:cs="Arial"/>
        </w:rPr>
        <w:t>awareness and suicide</w:t>
      </w:r>
      <w:r w:rsidR="00DD15F2" w:rsidRPr="00A73833">
        <w:rPr>
          <w:rFonts w:ascii="Arial" w:hAnsi="Arial" w:cs="Arial"/>
        </w:rPr>
        <w:t xml:space="preserve"> both</w:t>
      </w:r>
      <w:r w:rsidR="00DB7E7F" w:rsidRPr="00A73833">
        <w:rPr>
          <w:rFonts w:ascii="Arial" w:hAnsi="Arial" w:cs="Arial"/>
        </w:rPr>
        <w:t xml:space="preserve"> locally and across our nation.</w:t>
      </w:r>
    </w:p>
    <w:p w14:paraId="341F687D" w14:textId="28885C19" w:rsidR="00ED3FA8" w:rsidRPr="00A73833" w:rsidRDefault="00ED3FA8" w:rsidP="00ED3FA8">
      <w:pPr>
        <w:spacing w:after="0" w:line="240" w:lineRule="auto"/>
        <w:rPr>
          <w:rFonts w:ascii="Arial" w:hAnsi="Arial" w:cs="Arial"/>
        </w:rPr>
      </w:pPr>
    </w:p>
    <w:p w14:paraId="73CC706C" w14:textId="5C20336C" w:rsidR="001118B9" w:rsidRPr="00A73833" w:rsidRDefault="00C1497C" w:rsidP="00ED3FA8">
      <w:pPr>
        <w:spacing w:after="0" w:line="240" w:lineRule="auto"/>
        <w:rPr>
          <w:rFonts w:ascii="Arial" w:hAnsi="Arial" w:cs="Arial"/>
        </w:rPr>
      </w:pPr>
      <w:r w:rsidRPr="00A73833">
        <w:rPr>
          <w:rFonts w:ascii="Arial" w:hAnsi="Arial" w:cs="Arial"/>
        </w:rPr>
        <w:t>According to The American Foundation for Suicide Prevention</w:t>
      </w:r>
      <w:r w:rsidR="002C5392" w:rsidRPr="00A73833">
        <w:rPr>
          <w:rFonts w:ascii="Arial" w:hAnsi="Arial" w:cs="Arial"/>
        </w:rPr>
        <w:t>,</w:t>
      </w:r>
      <w:r w:rsidRPr="00A73833">
        <w:rPr>
          <w:rFonts w:ascii="Arial" w:hAnsi="Arial" w:cs="Arial"/>
        </w:rPr>
        <w:t xml:space="preserve"> </w:t>
      </w:r>
      <w:r w:rsidR="00096FAD" w:rsidRPr="00A73833">
        <w:rPr>
          <w:rFonts w:ascii="Arial" w:hAnsi="Arial" w:cs="Arial"/>
        </w:rPr>
        <w:t>o</w:t>
      </w:r>
      <w:r w:rsidRPr="00A73833">
        <w:rPr>
          <w:rFonts w:ascii="Arial" w:hAnsi="Arial" w:cs="Arial"/>
        </w:rPr>
        <w:t>n average, there ar</w:t>
      </w:r>
      <w:r w:rsidR="005E0D0D" w:rsidRPr="00A73833">
        <w:rPr>
          <w:rFonts w:ascii="Arial" w:hAnsi="Arial" w:cs="Arial"/>
        </w:rPr>
        <w:t>e</w:t>
      </w:r>
      <w:r w:rsidR="005E0D0D" w:rsidRPr="00A73833" w:rsidDel="005E0D0D">
        <w:rPr>
          <w:rFonts w:ascii="Arial" w:hAnsi="Arial" w:cs="Arial"/>
        </w:rPr>
        <w:t xml:space="preserve"> </w:t>
      </w:r>
      <w:r w:rsidRPr="00A73833">
        <w:rPr>
          <w:rFonts w:ascii="Arial" w:hAnsi="Arial" w:cs="Arial"/>
        </w:rPr>
        <w:t>123</w:t>
      </w:r>
      <w:r w:rsidR="005E0D0D" w:rsidRPr="00A73833">
        <w:rPr>
          <w:rFonts w:ascii="Arial" w:hAnsi="Arial" w:cs="Arial"/>
        </w:rPr>
        <w:t xml:space="preserve"> </w:t>
      </w:r>
      <w:r w:rsidRPr="00A73833">
        <w:rPr>
          <w:rFonts w:ascii="Arial" w:hAnsi="Arial" w:cs="Arial"/>
        </w:rPr>
        <w:t>suicides per day in the United States</w:t>
      </w:r>
      <w:r w:rsidR="00DB7E7F" w:rsidRPr="00A73833">
        <w:rPr>
          <w:rFonts w:ascii="Arial" w:hAnsi="Arial" w:cs="Arial"/>
        </w:rPr>
        <w:t xml:space="preserve"> and it is the 10</w:t>
      </w:r>
      <w:r w:rsidR="00DB7E7F" w:rsidRPr="00A73833">
        <w:rPr>
          <w:rFonts w:ascii="Arial" w:hAnsi="Arial" w:cs="Arial"/>
          <w:vertAlign w:val="superscript"/>
        </w:rPr>
        <w:t>th</w:t>
      </w:r>
      <w:r w:rsidR="00DB7E7F" w:rsidRPr="00A73833">
        <w:rPr>
          <w:rFonts w:ascii="Arial" w:hAnsi="Arial" w:cs="Arial"/>
        </w:rPr>
        <w:t xml:space="preserve"> leading cause of death in the. U.S.</w:t>
      </w:r>
      <w:r w:rsidR="00C24164" w:rsidRPr="00A73833">
        <w:rPr>
          <w:rStyle w:val="FootnoteReference"/>
          <w:rFonts w:ascii="Arial" w:hAnsi="Arial" w:cs="Arial"/>
        </w:rPr>
        <w:footnoteReference w:id="2"/>
      </w:r>
      <w:r w:rsidRPr="00A73833">
        <w:rPr>
          <w:rFonts w:ascii="Arial" w:hAnsi="Arial" w:cs="Arial"/>
        </w:rPr>
        <w:t>.</w:t>
      </w:r>
      <w:r w:rsidR="008B6EFC" w:rsidRPr="00A73833">
        <w:rPr>
          <w:rFonts w:ascii="Arial" w:hAnsi="Arial" w:cs="Arial"/>
        </w:rPr>
        <w:t xml:space="preserve"> Because the way data is collected, it is estimated that these numbers are higher.</w:t>
      </w:r>
      <w:r w:rsidR="00672825" w:rsidRPr="00A73833">
        <w:rPr>
          <w:rFonts w:ascii="Arial" w:hAnsi="Arial" w:cs="Arial"/>
        </w:rPr>
        <w:t xml:space="preserve"> </w:t>
      </w:r>
      <w:r w:rsidRPr="00A73833">
        <w:rPr>
          <w:rFonts w:ascii="Arial" w:hAnsi="Arial" w:cs="Arial"/>
        </w:rPr>
        <w:t>Stigma surrounding suicide leads to underreporting and</w:t>
      </w:r>
      <w:r w:rsidR="008B6EFC" w:rsidRPr="00A73833">
        <w:rPr>
          <w:rFonts w:ascii="Arial" w:hAnsi="Arial" w:cs="Arial"/>
        </w:rPr>
        <w:t xml:space="preserve"> the</w:t>
      </w:r>
      <w:r w:rsidRPr="00A73833">
        <w:rPr>
          <w:rFonts w:ascii="Arial" w:hAnsi="Arial" w:cs="Arial"/>
        </w:rPr>
        <w:t xml:space="preserve"> data collection methods critical to suicide prevention need to be improved.</w:t>
      </w:r>
    </w:p>
    <w:p w14:paraId="0E727FFB" w14:textId="7E64CB6E" w:rsidR="00ED3FA8" w:rsidRPr="00A73833" w:rsidRDefault="00ED3FA8" w:rsidP="00ED3FA8">
      <w:pPr>
        <w:spacing w:after="0" w:line="240" w:lineRule="auto"/>
        <w:rPr>
          <w:rFonts w:ascii="Arial" w:hAnsi="Arial" w:cs="Arial"/>
        </w:rPr>
      </w:pPr>
    </w:p>
    <w:p w14:paraId="0501D866" w14:textId="2610AC45" w:rsidR="00C1497C" w:rsidRPr="00A73833" w:rsidRDefault="00C1497C" w:rsidP="00ED3FA8">
      <w:pPr>
        <w:spacing w:after="0" w:line="240" w:lineRule="auto"/>
        <w:rPr>
          <w:rFonts w:ascii="Arial" w:hAnsi="Arial" w:cs="Arial"/>
        </w:rPr>
      </w:pPr>
      <w:r w:rsidRPr="00A73833">
        <w:rPr>
          <w:rFonts w:ascii="Arial" w:hAnsi="Arial" w:cs="Arial"/>
        </w:rPr>
        <w:t>There is never a single cause for suicide</w:t>
      </w:r>
      <w:r w:rsidR="00A8408D" w:rsidRPr="00A73833">
        <w:rPr>
          <w:rFonts w:ascii="Arial" w:hAnsi="Arial" w:cs="Arial"/>
        </w:rPr>
        <w:t xml:space="preserve"> and some risk factors that may increase the chance of suicide can include mental health conditions, environmental factors such as bullying and stressful life events, and a family history of suicide, neglect, abuse, trauma, and substance abuse.</w:t>
      </w:r>
      <w:r w:rsidRPr="00A73833">
        <w:rPr>
          <w:rFonts w:ascii="Arial" w:hAnsi="Arial" w:cs="Arial"/>
        </w:rPr>
        <w:t xml:space="preserve"> </w:t>
      </w:r>
      <w:r w:rsidR="00096FAD" w:rsidRPr="00A73833">
        <w:rPr>
          <w:rFonts w:ascii="Arial" w:hAnsi="Arial" w:cs="Arial"/>
        </w:rPr>
        <w:t>G</w:t>
      </w:r>
      <w:r w:rsidRPr="00A73833">
        <w:rPr>
          <w:rFonts w:ascii="Arial" w:hAnsi="Arial" w:cs="Arial"/>
        </w:rPr>
        <w:t xml:space="preserve">reater awareness of </w:t>
      </w:r>
      <w:r w:rsidR="00096FAD" w:rsidRPr="00A73833">
        <w:rPr>
          <w:rFonts w:ascii="Arial" w:hAnsi="Arial" w:cs="Arial"/>
        </w:rPr>
        <w:t xml:space="preserve">common risks, warning signs, </w:t>
      </w:r>
      <w:r w:rsidRPr="00A73833">
        <w:rPr>
          <w:rFonts w:ascii="Arial" w:hAnsi="Arial" w:cs="Arial"/>
        </w:rPr>
        <w:t>effective interventions and treatments</w:t>
      </w:r>
      <w:r w:rsidR="00096FAD" w:rsidRPr="00A73833">
        <w:rPr>
          <w:rFonts w:ascii="Arial" w:hAnsi="Arial" w:cs="Arial"/>
        </w:rPr>
        <w:t xml:space="preserve"> have been shown to </w:t>
      </w:r>
      <w:r w:rsidR="00EC57EF" w:rsidRPr="00A73833">
        <w:rPr>
          <w:rFonts w:ascii="Arial" w:hAnsi="Arial" w:cs="Arial"/>
        </w:rPr>
        <w:t xml:space="preserve">reduce suicide attempts and ideations. </w:t>
      </w:r>
    </w:p>
    <w:p w14:paraId="59A46FE9" w14:textId="5159B665" w:rsidR="00ED3FA8" w:rsidRPr="00A73833" w:rsidRDefault="00ED3FA8" w:rsidP="00ED3FA8">
      <w:pPr>
        <w:spacing w:after="0" w:line="240" w:lineRule="auto"/>
        <w:rPr>
          <w:rFonts w:ascii="Arial" w:hAnsi="Arial" w:cs="Arial"/>
        </w:rPr>
      </w:pPr>
    </w:p>
    <w:p w14:paraId="069D8DEB" w14:textId="2DC94F64" w:rsidR="00DD15F2" w:rsidRPr="00A73833" w:rsidRDefault="00C1497C" w:rsidP="00ED3FA8">
      <w:pPr>
        <w:spacing w:after="0" w:line="240" w:lineRule="auto"/>
        <w:rPr>
          <w:rFonts w:ascii="Arial" w:hAnsi="Arial" w:cs="Arial"/>
          <w:b/>
        </w:rPr>
      </w:pPr>
      <w:r w:rsidRPr="00A73833">
        <w:rPr>
          <w:rFonts w:ascii="Arial" w:hAnsi="Arial" w:cs="Arial"/>
        </w:rPr>
        <w:t>If you need help right now,</w:t>
      </w:r>
      <w:r w:rsidR="00A8408D" w:rsidRPr="00A73833">
        <w:rPr>
          <w:rFonts w:ascii="Arial" w:hAnsi="Arial" w:cs="Arial"/>
        </w:rPr>
        <w:t xml:space="preserve"> contact the DC Access Help Line, </w:t>
      </w:r>
      <w:r w:rsidR="00A8408D" w:rsidRPr="00A73833">
        <w:rPr>
          <w:rFonts w:ascii="Arial" w:hAnsi="Arial" w:cs="Arial"/>
          <w:b/>
        </w:rPr>
        <w:t>1-888-793-4357</w:t>
      </w:r>
      <w:r w:rsidR="00A8408D" w:rsidRPr="00A73833">
        <w:rPr>
          <w:rFonts w:ascii="Arial" w:hAnsi="Arial" w:cs="Arial"/>
        </w:rPr>
        <w:t>, or</w:t>
      </w:r>
      <w:r w:rsidRPr="00A73833">
        <w:rPr>
          <w:rFonts w:ascii="Arial" w:hAnsi="Arial" w:cs="Arial"/>
        </w:rPr>
        <w:t xml:space="preserve"> call the National Suicide Prevention Lifeline at </w:t>
      </w:r>
      <w:r w:rsidRPr="00A73833">
        <w:rPr>
          <w:rFonts w:ascii="Arial" w:hAnsi="Arial" w:cs="Arial"/>
          <w:b/>
        </w:rPr>
        <w:t xml:space="preserve">1-800-273-TALK (8255) </w:t>
      </w:r>
      <w:r w:rsidRPr="00A73833">
        <w:rPr>
          <w:rFonts w:ascii="Arial" w:hAnsi="Arial" w:cs="Arial"/>
        </w:rPr>
        <w:t xml:space="preserve">or contact the Crisis Text Line by </w:t>
      </w:r>
      <w:r w:rsidRPr="00A73833">
        <w:rPr>
          <w:rFonts w:ascii="Arial" w:hAnsi="Arial" w:cs="Arial"/>
          <w:b/>
        </w:rPr>
        <w:t>texting TALK to 741-741.</w:t>
      </w:r>
    </w:p>
    <w:p w14:paraId="14663289" w14:textId="365879DC" w:rsidR="00ED3FA8" w:rsidRPr="00A73833" w:rsidRDefault="00ED3FA8" w:rsidP="00ED3FA8">
      <w:pPr>
        <w:spacing w:after="0" w:line="240" w:lineRule="auto"/>
        <w:rPr>
          <w:rFonts w:ascii="Arial" w:hAnsi="Arial" w:cs="Arial"/>
          <w:b/>
        </w:rPr>
      </w:pPr>
    </w:p>
    <w:p w14:paraId="482ABF79" w14:textId="251BFD2D" w:rsidR="00F721F7" w:rsidRPr="00A73833" w:rsidRDefault="00EC57EF" w:rsidP="00DD15F2">
      <w:pPr>
        <w:spacing w:line="240" w:lineRule="auto"/>
        <w:rPr>
          <w:rFonts w:ascii="Arial" w:hAnsi="Arial" w:cs="Arial"/>
        </w:rPr>
      </w:pPr>
      <w:r w:rsidRPr="00A73833">
        <w:rPr>
          <w:rFonts w:ascii="Arial" w:hAnsi="Arial" w:cs="Arial"/>
        </w:rPr>
        <w:t>Special</w:t>
      </w:r>
      <w:r w:rsidR="00560A23" w:rsidRPr="00A73833">
        <w:rPr>
          <w:rFonts w:ascii="Arial" w:hAnsi="Arial" w:cs="Arial"/>
        </w:rPr>
        <w:t xml:space="preserve"> congratulations to </w:t>
      </w:r>
      <w:r w:rsidR="00F721F7" w:rsidRPr="00A73833">
        <w:rPr>
          <w:rFonts w:ascii="Arial" w:hAnsi="Arial" w:cs="Arial"/>
          <w:shd w:val="clear" w:color="auto" w:fill="FFFFFF"/>
        </w:rPr>
        <w:t xml:space="preserve">Hannah and </w:t>
      </w:r>
      <w:bookmarkStart w:id="0" w:name="_GoBack"/>
      <w:bookmarkEnd w:id="0"/>
      <w:r w:rsidR="00F721F7" w:rsidRPr="00A73833">
        <w:rPr>
          <w:rFonts w:ascii="Arial" w:hAnsi="Arial" w:cs="Arial"/>
          <w:shd w:val="clear" w:color="auto" w:fill="FFFFFF"/>
        </w:rPr>
        <w:t>Charlie Lucas for the creation and launch of the</w:t>
      </w:r>
      <w:r w:rsidR="00A8408D" w:rsidRPr="00A73833">
        <w:rPr>
          <w:rFonts w:ascii="Arial" w:hAnsi="Arial" w:cs="Arial"/>
          <w:shd w:val="clear" w:color="auto" w:fill="FFFFFF"/>
        </w:rPr>
        <w:t xml:space="preserve"> </w:t>
      </w:r>
      <w:hyperlink r:id="rId11" w:history="1">
        <w:proofErr w:type="spellStart"/>
        <w:r w:rsidR="00F721F7" w:rsidRPr="0031017D">
          <w:rPr>
            <w:rStyle w:val="Hyperlink"/>
            <w:rFonts w:ascii="Arial" w:hAnsi="Arial" w:cs="Arial"/>
            <w:b/>
            <w:color w:val="auto"/>
            <w:u w:val="none"/>
            <w:shd w:val="clear" w:color="auto" w:fill="FFFFFF"/>
          </w:rPr>
          <w:t>notOK</w:t>
        </w:r>
        <w:proofErr w:type="spellEnd"/>
        <w:r w:rsidR="00F721F7" w:rsidRPr="0031017D">
          <w:rPr>
            <w:rStyle w:val="Hyperlink"/>
            <w:rFonts w:ascii="Arial" w:hAnsi="Arial" w:cs="Arial"/>
            <w:b/>
            <w:color w:val="auto"/>
            <w:u w:val="none"/>
            <w:shd w:val="clear" w:color="auto" w:fill="FFFFFF"/>
          </w:rPr>
          <w:t xml:space="preserve"> App™</w:t>
        </w:r>
      </w:hyperlink>
      <w:r w:rsidR="00DD15F2" w:rsidRPr="00A73833">
        <w:rPr>
          <w:rFonts w:ascii="Arial" w:hAnsi="Arial" w:cs="Arial"/>
          <w:b/>
          <w:shd w:val="clear" w:color="auto" w:fill="FFFFFF"/>
        </w:rPr>
        <w:t xml:space="preserve"> </w:t>
      </w:r>
      <w:r w:rsidR="00DD15F2" w:rsidRPr="00A73833">
        <w:rPr>
          <w:rFonts w:ascii="Arial" w:hAnsi="Arial" w:cs="Arial"/>
          <w:shd w:val="clear" w:color="auto" w:fill="FFFFFF"/>
        </w:rPr>
        <w:t>-</w:t>
      </w:r>
      <w:r w:rsidR="00560A23" w:rsidRPr="00A73833">
        <w:rPr>
          <w:rFonts w:ascii="Arial" w:hAnsi="Arial" w:cs="Arial"/>
          <w:shd w:val="clear" w:color="auto" w:fill="FFFFFF"/>
        </w:rPr>
        <w:t xml:space="preserve"> </w:t>
      </w:r>
      <w:r w:rsidR="00F721F7" w:rsidRPr="00A73833">
        <w:rPr>
          <w:rFonts w:ascii="Arial" w:hAnsi="Arial" w:cs="Arial"/>
          <w:shd w:val="clear" w:color="auto" w:fill="FFFFFF"/>
        </w:rPr>
        <w:t>a digital panic button to get immediate support from a trusted</w:t>
      </w:r>
      <w:r w:rsidRPr="00A73833">
        <w:rPr>
          <w:rFonts w:ascii="Arial" w:hAnsi="Arial" w:cs="Arial"/>
          <w:shd w:val="clear" w:color="auto" w:fill="FFFFFF"/>
        </w:rPr>
        <w:t xml:space="preserve"> group of pre-selected people. </w:t>
      </w:r>
      <w:proofErr w:type="spellStart"/>
      <w:proofErr w:type="gramStart"/>
      <w:r w:rsidR="00F721F7" w:rsidRPr="00A73833">
        <w:rPr>
          <w:rFonts w:ascii="Arial" w:hAnsi="Arial" w:cs="Arial"/>
          <w:b/>
          <w:shd w:val="clear" w:color="auto" w:fill="FFFFFF"/>
        </w:rPr>
        <w:t>notOK</w:t>
      </w:r>
      <w:proofErr w:type="spellEnd"/>
      <w:proofErr w:type="gramEnd"/>
      <w:r w:rsidR="00F721F7" w:rsidRPr="00A73833">
        <w:rPr>
          <w:rFonts w:ascii="Arial" w:hAnsi="Arial" w:cs="Arial"/>
          <w:b/>
          <w:shd w:val="clear" w:color="auto" w:fill="FFFFFF"/>
        </w:rPr>
        <w:t>™</w:t>
      </w:r>
      <w:r w:rsidR="00F721F7" w:rsidRPr="00A73833">
        <w:rPr>
          <w:rFonts w:ascii="Arial" w:hAnsi="Arial" w:cs="Arial"/>
          <w:shd w:val="clear" w:color="auto" w:fill="FFFFFF"/>
        </w:rPr>
        <w:t xml:space="preserve"> is available in </w:t>
      </w:r>
      <w:hyperlink r:id="rId12" w:history="1">
        <w:r w:rsidR="00F721F7" w:rsidRPr="00A73833">
          <w:rPr>
            <w:rStyle w:val="Hyperlink"/>
            <w:rFonts w:ascii="Arial" w:hAnsi="Arial" w:cs="Arial"/>
            <w:color w:val="auto"/>
            <w:shd w:val="clear" w:color="auto" w:fill="FFFFFF"/>
          </w:rPr>
          <w:t>iOS</w:t>
        </w:r>
      </w:hyperlink>
      <w:r w:rsidR="00F721F7" w:rsidRPr="00A73833">
        <w:rPr>
          <w:rFonts w:ascii="Arial" w:hAnsi="Arial" w:cs="Arial"/>
          <w:shd w:val="clear" w:color="auto" w:fill="FFFFFF"/>
        </w:rPr>
        <w:t> and </w:t>
      </w:r>
      <w:hyperlink r:id="rId13" w:history="1">
        <w:r w:rsidR="00F721F7" w:rsidRPr="00A73833">
          <w:rPr>
            <w:rStyle w:val="Hyperlink"/>
            <w:rFonts w:ascii="Arial" w:hAnsi="Arial" w:cs="Arial"/>
            <w:color w:val="auto"/>
            <w:shd w:val="clear" w:color="auto" w:fill="FFFFFF"/>
          </w:rPr>
          <w:t>Android</w:t>
        </w:r>
      </w:hyperlink>
      <w:r w:rsidR="00F721F7" w:rsidRPr="00A73833">
        <w:rPr>
          <w:rFonts w:ascii="Arial" w:hAnsi="Arial" w:cs="Arial"/>
          <w:shd w:val="clear" w:color="auto" w:fill="FFFFFF"/>
        </w:rPr>
        <w:t> versions.</w:t>
      </w:r>
      <w:r w:rsidR="00F721F7" w:rsidRPr="00A73833">
        <w:rPr>
          <w:rFonts w:ascii="Arial" w:hAnsi="Arial" w:cs="Arial"/>
        </w:rPr>
        <w:t xml:space="preserve"> </w:t>
      </w:r>
    </w:p>
    <w:p w14:paraId="3D873F98" w14:textId="77777777" w:rsidR="00A177BD" w:rsidRDefault="004876A6" w:rsidP="00A177BD">
      <w:pPr>
        <w:spacing w:after="360" w:line="240" w:lineRule="auto"/>
        <w:rPr>
          <w:rFonts w:ascii="Arial" w:hAnsi="Arial" w:cs="Arial"/>
        </w:rPr>
      </w:pPr>
      <w:r w:rsidRPr="00A73833">
        <w:rPr>
          <w:rFonts w:ascii="Arial" w:hAnsi="Arial" w:cs="Arial"/>
        </w:rPr>
        <w:t>There are professionals right here in our community who specialize in helping people reframe the</w:t>
      </w:r>
      <w:r w:rsidR="001B219F" w:rsidRPr="00A73833">
        <w:rPr>
          <w:rFonts w:ascii="Arial" w:hAnsi="Arial" w:cs="Arial"/>
        </w:rPr>
        <w:t>ir ways of thinking, behaving, and coping.</w:t>
      </w:r>
      <w:r w:rsidRPr="00A73833">
        <w:rPr>
          <w:rFonts w:ascii="Arial" w:hAnsi="Arial" w:cs="Arial"/>
        </w:rPr>
        <w:t xml:space="preserve"> They can </w:t>
      </w:r>
      <w:r w:rsidR="00DD15F2" w:rsidRPr="00A73833">
        <w:rPr>
          <w:rFonts w:ascii="Arial" w:hAnsi="Arial" w:cs="Arial"/>
        </w:rPr>
        <w:t>help you with finding coping strategies</w:t>
      </w:r>
      <w:r w:rsidRPr="00A73833">
        <w:rPr>
          <w:rFonts w:ascii="Arial" w:hAnsi="Arial" w:cs="Arial"/>
        </w:rPr>
        <w:t xml:space="preserve"> </w:t>
      </w:r>
      <w:r w:rsidR="00DD15F2" w:rsidRPr="00A73833">
        <w:rPr>
          <w:rFonts w:ascii="Arial" w:hAnsi="Arial" w:cs="Arial"/>
        </w:rPr>
        <w:t>and</w:t>
      </w:r>
      <w:r w:rsidRPr="00A73833">
        <w:rPr>
          <w:rFonts w:ascii="Arial" w:hAnsi="Arial" w:cs="Arial"/>
        </w:rPr>
        <w:t xml:space="preserve"> problem</w:t>
      </w:r>
      <w:r w:rsidR="00560A23" w:rsidRPr="00A73833">
        <w:rPr>
          <w:rFonts w:ascii="Arial" w:hAnsi="Arial" w:cs="Arial"/>
        </w:rPr>
        <w:t>-</w:t>
      </w:r>
      <w:r w:rsidRPr="00A73833">
        <w:rPr>
          <w:rFonts w:ascii="Arial" w:hAnsi="Arial" w:cs="Arial"/>
        </w:rPr>
        <w:t>solve through issues that are burd</w:t>
      </w:r>
      <w:r w:rsidR="001B219F" w:rsidRPr="00A73833">
        <w:rPr>
          <w:rFonts w:ascii="Arial" w:hAnsi="Arial" w:cs="Arial"/>
        </w:rPr>
        <w:t>ening you and</w:t>
      </w:r>
      <w:r w:rsidR="000B129C" w:rsidRPr="00A73833">
        <w:rPr>
          <w:rFonts w:ascii="Arial" w:hAnsi="Arial" w:cs="Arial"/>
        </w:rPr>
        <w:t xml:space="preserve"> may</w:t>
      </w:r>
      <w:r w:rsidR="001B219F" w:rsidRPr="00A73833">
        <w:rPr>
          <w:rFonts w:ascii="Arial" w:hAnsi="Arial" w:cs="Arial"/>
        </w:rPr>
        <w:t xml:space="preserve"> seem unsolvable. Know that </w:t>
      </w:r>
      <w:r w:rsidR="00A73833" w:rsidRPr="00A73833">
        <w:rPr>
          <w:rFonts w:ascii="Arial" w:hAnsi="Arial" w:cs="Arial"/>
          <w:b/>
          <w:noProof/>
        </w:rPr>
        <w:lastRenderedPageBreak/>
        <mc:AlternateContent>
          <mc:Choice Requires="wpg">
            <w:drawing>
              <wp:anchor distT="0" distB="0" distL="114300" distR="114300" simplePos="0" relativeHeight="251687424" behindDoc="0" locked="0" layoutInCell="1" allowOverlap="1" wp14:anchorId="7E8730C0" wp14:editId="0FBB10FD">
                <wp:simplePos x="0" y="0"/>
                <wp:positionH relativeFrom="page">
                  <wp:posOffset>518160</wp:posOffset>
                </wp:positionH>
                <wp:positionV relativeFrom="page">
                  <wp:posOffset>480061</wp:posOffset>
                </wp:positionV>
                <wp:extent cx="2240280" cy="12646024"/>
                <wp:effectExtent l="0" t="0" r="7620" b="3810"/>
                <wp:wrapSquare wrapText="bothSides"/>
                <wp:docPr id="211" name="Group 211"/>
                <wp:cNvGraphicFramePr/>
                <a:graphic xmlns:a="http://schemas.openxmlformats.org/drawingml/2006/main">
                  <a:graphicData uri="http://schemas.microsoft.com/office/word/2010/wordprocessingGroup">
                    <wpg:wgp>
                      <wpg:cNvGrpSpPr/>
                      <wpg:grpSpPr>
                        <a:xfrm>
                          <a:off x="0" y="0"/>
                          <a:ext cx="2240280" cy="12646024"/>
                          <a:chOff x="-70924" y="-6534149"/>
                          <a:chExt cx="2474563" cy="15961280"/>
                        </a:xfrm>
                      </wpg:grpSpPr>
                      <wps:wsp>
                        <wps:cNvPr id="212" name="AutoShape 14" descr="Information and Services Available:&#10; The Access Help Line at 1-888-793-4357 is available 24 hours a day, 7 days a week, and is an easy way to get connected to services provided by the DC Department of Behavioral Health and its certified behavioral health care providers. &#10; DC Public School System - Mental Health Resources: Fortunately, there is help, support and information that can improve quality of life and long-term outcomes for students.&#10; DC Behavioral Health Association: They offer services ranging from substance abuse and mental health treatment to housing supports for adults or children in foster care. &#10; NAMI DC: NAMI DC is the local chapter for the National Alliance on Mental Illness, providing education, support, and advocacy for individuals and their families. &#10; Mary’s Center provides health care services regardless of one’s ability to pay. &#10; AFSP (The American Foundation for Suicide Prevention) - National Capital Area is a voluntary health organization that gives those affected by suicide a nationwide community empowered by research, education and advocacy.&#10;"/>
                        <wps:cNvSpPr>
                          <a:spLocks noChangeArrowheads="1"/>
                        </wps:cNvSpPr>
                        <wps:spPr bwMode="auto">
                          <a:xfrm>
                            <a:off x="-70924" y="-6534149"/>
                            <a:ext cx="2025960" cy="11021820"/>
                          </a:xfrm>
                          <a:prstGeom prst="rect">
                            <a:avLst/>
                          </a:prstGeom>
                          <a:solidFill>
                            <a:schemeClr val="bg1"/>
                          </a:solidFill>
                          <a:ln w="19050" cmpd="dbl">
                            <a:solidFill>
                              <a:schemeClr val="tx2">
                                <a:lumMod val="75000"/>
                              </a:schemeClr>
                            </a:solidFill>
                            <a:prstDash val="solid"/>
                          </a:ln>
                          <a:extLst/>
                        </wps:spPr>
                        <wps:style>
                          <a:lnRef idx="0">
                            <a:scrgbClr r="0" g="0" b="0"/>
                          </a:lnRef>
                          <a:fillRef idx="1002">
                            <a:schemeClr val="lt2"/>
                          </a:fillRef>
                          <a:effectRef idx="0">
                            <a:scrgbClr r="0" g="0" b="0"/>
                          </a:effectRef>
                          <a:fontRef idx="major"/>
                        </wps:style>
                        <wps:txbx>
                          <w:txbxContent>
                            <w:p w14:paraId="11EE7FE1" w14:textId="4764835E" w:rsidR="00ED3FA8" w:rsidRPr="00A73833" w:rsidRDefault="00A73833" w:rsidP="00A177BD">
                              <w:pPr>
                                <w:spacing w:after="240" w:line="240" w:lineRule="auto"/>
                                <w:rPr>
                                  <w:rFonts w:ascii="Arial Black" w:eastAsiaTheme="majorEastAsia" w:hAnsi="Arial Black" w:cs="Arial"/>
                                  <w:color w:val="4F81BD" w:themeColor="accent1"/>
                                  <w:sz w:val="20"/>
                                  <w:szCs w:val="20"/>
                                </w:rPr>
                              </w:pPr>
                              <w:r w:rsidRPr="00A73833">
                                <w:rPr>
                                  <w:rFonts w:ascii="Arial Black" w:eastAsiaTheme="majorEastAsia" w:hAnsi="Arial Black" w:cs="Arial"/>
                                  <w:color w:val="4F81BD" w:themeColor="accent1"/>
                                  <w:sz w:val="20"/>
                                  <w:szCs w:val="20"/>
                                </w:rPr>
                                <w:t>Information and Services Available:</w:t>
                              </w:r>
                            </w:p>
                            <w:p w14:paraId="5D3B77FB"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r w:rsidRPr="00A73833">
                                <w:rPr>
                                  <w:rFonts w:ascii="Arial" w:hAnsi="Arial" w:cs="Arial"/>
                                  <w:b/>
                                  <w:sz w:val="20"/>
                                  <w:szCs w:val="20"/>
                                </w:rPr>
                                <w:t>The Access Help Line at</w:t>
                              </w:r>
                              <w:r w:rsidRPr="00A73833">
                                <w:rPr>
                                  <w:rFonts w:ascii="Arial" w:hAnsi="Arial" w:cs="Arial"/>
                                  <w:sz w:val="20"/>
                                  <w:szCs w:val="20"/>
                                </w:rPr>
                                <w:t xml:space="preserve"> </w:t>
                              </w:r>
                              <w:r w:rsidRPr="00A73833">
                                <w:rPr>
                                  <w:rFonts w:ascii="Arial" w:hAnsi="Arial" w:cs="Arial"/>
                                  <w:b/>
                                  <w:sz w:val="20"/>
                                  <w:szCs w:val="20"/>
                                </w:rPr>
                                <w:t>1-888-793-4357</w:t>
                              </w:r>
                              <w:r w:rsidRPr="00A73833">
                                <w:rPr>
                                  <w:rFonts w:ascii="Arial" w:hAnsi="Arial" w:cs="Arial"/>
                                  <w:sz w:val="20"/>
                                  <w:szCs w:val="20"/>
                                </w:rPr>
                                <w:t xml:space="preserve"> is available 24 hours a day, 7 days a week, and is an easy way to get connected to services provided by the DC Department of Behavioral Health and its </w:t>
                              </w:r>
                              <w:hyperlink r:id="rId14" w:history="1">
                                <w:r w:rsidRPr="00A73833">
                                  <w:rPr>
                                    <w:rStyle w:val="Hyperlink"/>
                                    <w:rFonts w:ascii="Arial" w:hAnsi="Arial" w:cs="Arial"/>
                                    <w:color w:val="auto"/>
                                    <w:sz w:val="20"/>
                                    <w:szCs w:val="20"/>
                                  </w:rPr>
                                  <w:t>certified behavioral health care providers</w:t>
                                </w:r>
                              </w:hyperlink>
                              <w:r w:rsidRPr="00A73833">
                                <w:rPr>
                                  <w:rFonts w:ascii="Arial" w:hAnsi="Arial" w:cs="Arial"/>
                                  <w:sz w:val="20"/>
                                  <w:szCs w:val="20"/>
                                </w:rPr>
                                <w:t xml:space="preserve">. </w:t>
                              </w:r>
                            </w:p>
                            <w:p w14:paraId="4D76B851"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r w:rsidRPr="00A73833">
                                <w:rPr>
                                  <w:rFonts w:ascii="Arial" w:hAnsi="Arial" w:cs="Arial"/>
                                  <w:b/>
                                  <w:sz w:val="20"/>
                                  <w:szCs w:val="20"/>
                                </w:rPr>
                                <w:t xml:space="preserve">DC Public School System </w:t>
                              </w:r>
                              <w:r w:rsidRPr="00A73833">
                                <w:rPr>
                                  <w:rFonts w:ascii="Arial" w:hAnsi="Arial" w:cs="Arial"/>
                                  <w:sz w:val="20"/>
                                  <w:szCs w:val="20"/>
                                </w:rPr>
                                <w:t xml:space="preserve">- </w:t>
                              </w:r>
                              <w:hyperlink r:id="rId15" w:history="1">
                                <w:r w:rsidRPr="00A73833">
                                  <w:rPr>
                                    <w:rStyle w:val="Hyperlink"/>
                                    <w:rFonts w:ascii="Arial" w:hAnsi="Arial" w:cs="Arial"/>
                                    <w:color w:val="auto"/>
                                    <w:sz w:val="20"/>
                                    <w:szCs w:val="20"/>
                                  </w:rPr>
                                  <w:t>Mental Health Resources</w:t>
                                </w:r>
                              </w:hyperlink>
                              <w:r w:rsidRPr="00A73833">
                                <w:rPr>
                                  <w:rFonts w:ascii="Arial" w:hAnsi="Arial" w:cs="Arial"/>
                                  <w:sz w:val="20"/>
                                  <w:szCs w:val="20"/>
                                </w:rPr>
                                <w:t>: Fortunately, there is help, support and information that can improve quality of life and long-term outcomes for students.</w:t>
                              </w:r>
                            </w:p>
                            <w:p w14:paraId="5E89D6FD"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hyperlink r:id="rId16" w:history="1">
                                <w:r w:rsidRPr="0086437C">
                                  <w:rPr>
                                    <w:rStyle w:val="Hyperlink"/>
                                    <w:rFonts w:ascii="Arial" w:hAnsi="Arial" w:cs="Arial"/>
                                    <w:b/>
                                    <w:color w:val="000000" w:themeColor="text1"/>
                                    <w:sz w:val="20"/>
                                    <w:szCs w:val="20"/>
                                  </w:rPr>
                                  <w:t xml:space="preserve">DC Behavioral Health </w:t>
                                </w:r>
                                <w:r w:rsidRPr="0086437C">
                                  <w:rPr>
                                    <w:rStyle w:val="Hyperlink"/>
                                    <w:rFonts w:ascii="Arial" w:hAnsi="Arial" w:cs="Arial"/>
                                    <w:b/>
                                    <w:color w:val="000000" w:themeColor="text1"/>
                                    <w:sz w:val="20"/>
                                    <w:szCs w:val="20"/>
                                  </w:rPr>
                                  <w:t>Association</w:t>
                                </w:r>
                              </w:hyperlink>
                              <w:r w:rsidRPr="0086437C">
                                <w:rPr>
                                  <w:rFonts w:ascii="Arial" w:hAnsi="Arial" w:cs="Arial"/>
                                  <w:b/>
                                  <w:color w:val="000000" w:themeColor="text1"/>
                                  <w:sz w:val="20"/>
                                  <w:szCs w:val="20"/>
                                </w:rPr>
                                <w:t>:</w:t>
                              </w:r>
                              <w:r w:rsidRPr="0086437C">
                                <w:rPr>
                                  <w:rFonts w:ascii="Arial" w:hAnsi="Arial" w:cs="Arial"/>
                                  <w:color w:val="000000" w:themeColor="text1"/>
                                  <w:sz w:val="20"/>
                                  <w:szCs w:val="20"/>
                                </w:rPr>
                                <w:t xml:space="preserve"> T</w:t>
                              </w:r>
                              <w:r w:rsidRPr="00A73833">
                                <w:rPr>
                                  <w:rFonts w:ascii="Arial" w:hAnsi="Arial" w:cs="Arial"/>
                                  <w:sz w:val="20"/>
                                  <w:szCs w:val="20"/>
                                </w:rPr>
                                <w:t xml:space="preserve">hey offer services ranging from substance abuse and mental health treatment to housing supports for adults or children in foster care. </w:t>
                              </w:r>
                            </w:p>
                            <w:p w14:paraId="69098066"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hyperlink r:id="rId17" w:history="1">
                                <w:r w:rsidRPr="00A73833">
                                  <w:rPr>
                                    <w:rStyle w:val="Hyperlink"/>
                                    <w:rFonts w:ascii="Arial" w:hAnsi="Arial" w:cs="Arial"/>
                                    <w:b/>
                                    <w:color w:val="auto"/>
                                    <w:sz w:val="20"/>
                                    <w:szCs w:val="20"/>
                                  </w:rPr>
                                  <w:t>NAMI DC</w:t>
                                </w:r>
                              </w:hyperlink>
                              <w:r w:rsidRPr="00A73833">
                                <w:rPr>
                                  <w:rFonts w:ascii="Arial" w:hAnsi="Arial" w:cs="Arial"/>
                                  <w:b/>
                                  <w:sz w:val="20"/>
                                  <w:szCs w:val="20"/>
                                </w:rPr>
                                <w:t>:</w:t>
                              </w:r>
                              <w:r w:rsidRPr="00A73833">
                                <w:rPr>
                                  <w:rFonts w:ascii="Arial" w:hAnsi="Arial" w:cs="Arial"/>
                                  <w:sz w:val="20"/>
                                  <w:szCs w:val="20"/>
                                </w:rPr>
                                <w:t xml:space="preserve"> NAMI DC is the local chapter for the National Alliance on Mental Illness, providing education, support, and advocacy for individuals and their families. </w:t>
                              </w:r>
                            </w:p>
                            <w:p w14:paraId="2C8FB6C0"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hyperlink r:id="rId18" w:history="1">
                                <w:r w:rsidRPr="00A73833">
                                  <w:rPr>
                                    <w:rStyle w:val="Hyperlink"/>
                                    <w:rFonts w:ascii="Arial" w:hAnsi="Arial" w:cs="Arial"/>
                                    <w:b/>
                                    <w:color w:val="auto"/>
                                    <w:sz w:val="20"/>
                                    <w:szCs w:val="20"/>
                                  </w:rPr>
                                  <w:t>Mary’s Center</w:t>
                                </w:r>
                              </w:hyperlink>
                              <w:r w:rsidRPr="00A73833">
                                <w:rPr>
                                  <w:rFonts w:ascii="Arial" w:hAnsi="Arial" w:cs="Arial"/>
                                  <w:sz w:val="20"/>
                                  <w:szCs w:val="20"/>
                                </w:rPr>
                                <w:t xml:space="preserve"> provides health care services regardless of one’s ability to pay. </w:t>
                              </w:r>
                            </w:p>
                            <w:p w14:paraId="2062BA98"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hyperlink r:id="rId19" w:history="1">
                                <w:r w:rsidRPr="00A73833">
                                  <w:rPr>
                                    <w:rStyle w:val="Hyperlink"/>
                                    <w:rFonts w:ascii="Arial" w:hAnsi="Arial" w:cs="Arial"/>
                                    <w:b/>
                                    <w:color w:val="auto"/>
                                    <w:sz w:val="20"/>
                                    <w:szCs w:val="20"/>
                                  </w:rPr>
                                  <w:t>AFSP (The American Foundation for Suicide Prevention) - National Capital Area</w:t>
                                </w:r>
                              </w:hyperlink>
                              <w:r w:rsidRPr="00A73833">
                                <w:rPr>
                                  <w:rFonts w:ascii="Arial" w:hAnsi="Arial" w:cs="Arial"/>
                                  <w:b/>
                                  <w:sz w:val="20"/>
                                  <w:szCs w:val="20"/>
                                </w:rPr>
                                <w:t xml:space="preserve"> </w:t>
                              </w:r>
                              <w:r w:rsidRPr="00A73833">
                                <w:rPr>
                                  <w:rFonts w:ascii="Arial" w:hAnsi="Arial" w:cs="Arial"/>
                                  <w:sz w:val="20"/>
                                  <w:szCs w:val="20"/>
                                </w:rPr>
                                <w:t>is a voluntary health organization that gives those affected by suicide a nationwide community empowered by research, education and advocacy.</w:t>
                              </w:r>
                            </w:p>
                            <w:p w14:paraId="3A22DF0E" w14:textId="6FC15F70" w:rsidR="00ED3FA8" w:rsidRDefault="00ED3FA8" w:rsidP="00ED3FA8">
                              <w:pPr>
                                <w:rPr>
                                  <w:color w:val="1F497D" w:themeColor="text2"/>
                                </w:rPr>
                              </w:pPr>
                            </w:p>
                          </w:txbxContent>
                        </wps:txbx>
                        <wps:bodyPr rot="0" vert="horz" wrap="square" lIns="182880" tIns="457200" rIns="182880" bIns="73152" anchor="t" anchorCtr="0" upright="1">
                          <a:noAutofit/>
                        </wps:bodyPr>
                      </wps:wsp>
                      <wps:wsp>
                        <wps:cNvPr id="213" name="Rectangle 213"/>
                        <wps:cNvSpPr/>
                        <wps:spPr>
                          <a:xfrm>
                            <a:off x="-37847" y="-6499827"/>
                            <a:ext cx="1941887" cy="42732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0DB5E" w14:textId="77777777" w:rsidR="00ED3FA8" w:rsidRDefault="00ED3FA8">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C87D9" w14:textId="77777777" w:rsidR="00ED3FA8" w:rsidRDefault="00ED3FA8">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8730C0" id="Group 211" o:spid="_x0000_s1029" style="position:absolute;margin-left:40.8pt;margin-top:37.8pt;width:176.4pt;height:995.75pt;z-index:251687424;mso-position-horizontal-relative:page;mso-position-vertical-relative:page" coordorigin="-709,-65341" coordsize="24745,15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">
                <v:rect id="AutoShape 14" o:spid="_x0000_s1030" alt="Information and Services Available:&#10; The Access Help Line at 1-888-793-4357 is available 24 hours a day, 7 days a week, and is an easy way to get connected to services provided by the DC Department of Behavioral Health and its certified behavioral health care providers. &#10; DC Public School System - Mental Health Resources: Fortunately, there is help, support and information that can improve quality of life and long-term outcomes for students.&#10; DC Behavioral Health Association: They offer services ranging from substance abuse and mental health treatment to housing supports for adults or children in foster care. &#10; NAMI DC: NAMI DC is the local chapter for the National Alliance on Mental Illness, providing education, support, and advocacy for individuals and their families. &#10; Mary’s Center provides health care services regardless of one’s ability to pay. &#10; AFSP (The American Foundation for Suicide Prevention) - National Capital Area is a voluntary health organization that gives those affected by suicide a nationwide community empowered by research, education and advocacy.&#10;" style="position:absolute;left:-709;top:-65341;width:20259;height:110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m6cQA&#10;AADcAAAADwAAAGRycy9kb3ducmV2LnhtbESPQWvCQBSE7wX/w/IEb3VjDlZSV2mloT30YtSeH9ln&#10;Esy+jdmNSf59VxA8DjPzDbPeDqYWN2pdZVnBYh6BIM6trrhQcDykrysQziNrrC2TgpEcbDeTlzUm&#10;2va8p1vmCxEg7BJUUHrfJFK6vCSDbm4b4uCdbWvQB9kWUrfYB7ipZRxFS2mw4rBQYkO7kvJL1plA&#10;WX2+nX47+fXX9Zn7Pl/H9JKOSs2mw8c7CE+Df4Yf7R+tIF7E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7punEAAAA3AAAAA8AAAAAAAAAAAAAAAAAmAIAAGRycy9k&#10;b3ducmV2LnhtbFBLBQYAAAAABAAEAPUAAACJAwAAAAA=&#10;" fillcolor="white [3212]" strokecolor="#17365d [2415]" strokeweight="1.5pt">
                  <v:stroke linestyle="thinThin"/>
                  <v:textbox inset="14.4pt,36pt,14.4pt,5.76pt">
                    <w:txbxContent>
                      <w:p w14:paraId="11EE7FE1" w14:textId="4764835E" w:rsidR="00ED3FA8" w:rsidRPr="00A73833" w:rsidRDefault="00A73833" w:rsidP="00A177BD">
                        <w:pPr>
                          <w:spacing w:after="240" w:line="240" w:lineRule="auto"/>
                          <w:rPr>
                            <w:rFonts w:ascii="Arial Black" w:eastAsiaTheme="majorEastAsia" w:hAnsi="Arial Black" w:cs="Arial"/>
                            <w:color w:val="4F81BD" w:themeColor="accent1"/>
                            <w:sz w:val="20"/>
                            <w:szCs w:val="20"/>
                          </w:rPr>
                        </w:pPr>
                        <w:r w:rsidRPr="00A73833">
                          <w:rPr>
                            <w:rFonts w:ascii="Arial Black" w:eastAsiaTheme="majorEastAsia" w:hAnsi="Arial Black" w:cs="Arial"/>
                            <w:color w:val="4F81BD" w:themeColor="accent1"/>
                            <w:sz w:val="20"/>
                            <w:szCs w:val="20"/>
                          </w:rPr>
                          <w:t>Information and Services Available:</w:t>
                        </w:r>
                      </w:p>
                      <w:p w14:paraId="5D3B77FB"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r w:rsidRPr="00A73833">
                          <w:rPr>
                            <w:rFonts w:ascii="Arial" w:hAnsi="Arial" w:cs="Arial"/>
                            <w:b/>
                            <w:sz w:val="20"/>
                            <w:szCs w:val="20"/>
                          </w:rPr>
                          <w:t>The Access Help Line at</w:t>
                        </w:r>
                        <w:r w:rsidRPr="00A73833">
                          <w:rPr>
                            <w:rFonts w:ascii="Arial" w:hAnsi="Arial" w:cs="Arial"/>
                            <w:sz w:val="20"/>
                            <w:szCs w:val="20"/>
                          </w:rPr>
                          <w:t xml:space="preserve"> </w:t>
                        </w:r>
                        <w:r w:rsidRPr="00A73833">
                          <w:rPr>
                            <w:rFonts w:ascii="Arial" w:hAnsi="Arial" w:cs="Arial"/>
                            <w:b/>
                            <w:sz w:val="20"/>
                            <w:szCs w:val="20"/>
                          </w:rPr>
                          <w:t>1-888-793-4357</w:t>
                        </w:r>
                        <w:r w:rsidRPr="00A73833">
                          <w:rPr>
                            <w:rFonts w:ascii="Arial" w:hAnsi="Arial" w:cs="Arial"/>
                            <w:sz w:val="20"/>
                            <w:szCs w:val="20"/>
                          </w:rPr>
                          <w:t xml:space="preserve"> is available 24 hours a day, 7 days a week, and is an easy way to get connected to services provided by the DC Department of Behavioral Health and its </w:t>
                        </w:r>
                        <w:hyperlink r:id="rId20" w:history="1">
                          <w:r w:rsidRPr="00A73833">
                            <w:rPr>
                              <w:rStyle w:val="Hyperlink"/>
                              <w:rFonts w:ascii="Arial" w:hAnsi="Arial" w:cs="Arial"/>
                              <w:color w:val="auto"/>
                              <w:sz w:val="20"/>
                              <w:szCs w:val="20"/>
                            </w:rPr>
                            <w:t>certified behavioral health care providers</w:t>
                          </w:r>
                        </w:hyperlink>
                        <w:r w:rsidRPr="00A73833">
                          <w:rPr>
                            <w:rFonts w:ascii="Arial" w:hAnsi="Arial" w:cs="Arial"/>
                            <w:sz w:val="20"/>
                            <w:szCs w:val="20"/>
                          </w:rPr>
                          <w:t xml:space="preserve">. </w:t>
                        </w:r>
                      </w:p>
                      <w:p w14:paraId="4D76B851"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r w:rsidRPr="00A73833">
                          <w:rPr>
                            <w:rFonts w:ascii="Arial" w:hAnsi="Arial" w:cs="Arial"/>
                            <w:b/>
                            <w:sz w:val="20"/>
                            <w:szCs w:val="20"/>
                          </w:rPr>
                          <w:t xml:space="preserve">DC Public School System </w:t>
                        </w:r>
                        <w:r w:rsidRPr="00A73833">
                          <w:rPr>
                            <w:rFonts w:ascii="Arial" w:hAnsi="Arial" w:cs="Arial"/>
                            <w:sz w:val="20"/>
                            <w:szCs w:val="20"/>
                          </w:rPr>
                          <w:t xml:space="preserve">- </w:t>
                        </w:r>
                        <w:hyperlink r:id="rId21" w:history="1">
                          <w:r w:rsidRPr="00A73833">
                            <w:rPr>
                              <w:rStyle w:val="Hyperlink"/>
                              <w:rFonts w:ascii="Arial" w:hAnsi="Arial" w:cs="Arial"/>
                              <w:color w:val="auto"/>
                              <w:sz w:val="20"/>
                              <w:szCs w:val="20"/>
                            </w:rPr>
                            <w:t>Mental Health Resources</w:t>
                          </w:r>
                        </w:hyperlink>
                        <w:r w:rsidRPr="00A73833">
                          <w:rPr>
                            <w:rFonts w:ascii="Arial" w:hAnsi="Arial" w:cs="Arial"/>
                            <w:sz w:val="20"/>
                            <w:szCs w:val="20"/>
                          </w:rPr>
                          <w:t>: Fortunately, there is help, support and information that can improve quality of life and long-term outcomes for students.</w:t>
                        </w:r>
                      </w:p>
                      <w:p w14:paraId="5E89D6FD"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hyperlink r:id="rId22" w:history="1">
                          <w:r w:rsidRPr="0086437C">
                            <w:rPr>
                              <w:rStyle w:val="Hyperlink"/>
                              <w:rFonts w:ascii="Arial" w:hAnsi="Arial" w:cs="Arial"/>
                              <w:b/>
                              <w:color w:val="000000" w:themeColor="text1"/>
                              <w:sz w:val="20"/>
                              <w:szCs w:val="20"/>
                            </w:rPr>
                            <w:t xml:space="preserve">DC Behavioral Health </w:t>
                          </w:r>
                          <w:r w:rsidRPr="0086437C">
                            <w:rPr>
                              <w:rStyle w:val="Hyperlink"/>
                              <w:rFonts w:ascii="Arial" w:hAnsi="Arial" w:cs="Arial"/>
                              <w:b/>
                              <w:color w:val="000000" w:themeColor="text1"/>
                              <w:sz w:val="20"/>
                              <w:szCs w:val="20"/>
                            </w:rPr>
                            <w:t>Association</w:t>
                          </w:r>
                        </w:hyperlink>
                        <w:r w:rsidRPr="0086437C">
                          <w:rPr>
                            <w:rFonts w:ascii="Arial" w:hAnsi="Arial" w:cs="Arial"/>
                            <w:b/>
                            <w:color w:val="000000" w:themeColor="text1"/>
                            <w:sz w:val="20"/>
                            <w:szCs w:val="20"/>
                          </w:rPr>
                          <w:t>:</w:t>
                        </w:r>
                        <w:r w:rsidRPr="0086437C">
                          <w:rPr>
                            <w:rFonts w:ascii="Arial" w:hAnsi="Arial" w:cs="Arial"/>
                            <w:color w:val="000000" w:themeColor="text1"/>
                            <w:sz w:val="20"/>
                            <w:szCs w:val="20"/>
                          </w:rPr>
                          <w:t xml:space="preserve"> T</w:t>
                        </w:r>
                        <w:r w:rsidRPr="00A73833">
                          <w:rPr>
                            <w:rFonts w:ascii="Arial" w:hAnsi="Arial" w:cs="Arial"/>
                            <w:sz w:val="20"/>
                            <w:szCs w:val="20"/>
                          </w:rPr>
                          <w:t xml:space="preserve">hey offer services ranging from substance abuse and mental health treatment to housing supports for adults or children in foster care. </w:t>
                        </w:r>
                      </w:p>
                      <w:p w14:paraId="69098066"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hyperlink r:id="rId23" w:history="1">
                          <w:r w:rsidRPr="00A73833">
                            <w:rPr>
                              <w:rStyle w:val="Hyperlink"/>
                              <w:rFonts w:ascii="Arial" w:hAnsi="Arial" w:cs="Arial"/>
                              <w:b/>
                              <w:color w:val="auto"/>
                              <w:sz w:val="20"/>
                              <w:szCs w:val="20"/>
                            </w:rPr>
                            <w:t>NAMI DC</w:t>
                          </w:r>
                        </w:hyperlink>
                        <w:r w:rsidRPr="00A73833">
                          <w:rPr>
                            <w:rFonts w:ascii="Arial" w:hAnsi="Arial" w:cs="Arial"/>
                            <w:b/>
                            <w:sz w:val="20"/>
                            <w:szCs w:val="20"/>
                          </w:rPr>
                          <w:t>:</w:t>
                        </w:r>
                        <w:r w:rsidRPr="00A73833">
                          <w:rPr>
                            <w:rFonts w:ascii="Arial" w:hAnsi="Arial" w:cs="Arial"/>
                            <w:sz w:val="20"/>
                            <w:szCs w:val="20"/>
                          </w:rPr>
                          <w:t xml:space="preserve"> NAMI DC is the local chapter for the National Alliance on Mental Illness, providing education, support, and advocacy for individuals and their families. </w:t>
                        </w:r>
                      </w:p>
                      <w:p w14:paraId="2C8FB6C0"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hyperlink r:id="rId24" w:history="1">
                          <w:r w:rsidRPr="00A73833">
                            <w:rPr>
                              <w:rStyle w:val="Hyperlink"/>
                              <w:rFonts w:ascii="Arial" w:hAnsi="Arial" w:cs="Arial"/>
                              <w:b/>
                              <w:color w:val="auto"/>
                              <w:sz w:val="20"/>
                              <w:szCs w:val="20"/>
                            </w:rPr>
                            <w:t>Mary’s Center</w:t>
                          </w:r>
                        </w:hyperlink>
                        <w:r w:rsidRPr="00A73833">
                          <w:rPr>
                            <w:rFonts w:ascii="Arial" w:hAnsi="Arial" w:cs="Arial"/>
                            <w:sz w:val="20"/>
                            <w:szCs w:val="20"/>
                          </w:rPr>
                          <w:t xml:space="preserve"> provides health care services regardless of one’s ability to pay. </w:t>
                        </w:r>
                      </w:p>
                      <w:p w14:paraId="2062BA98" w14:textId="77777777" w:rsidR="00ED3FA8" w:rsidRPr="00A73833" w:rsidRDefault="00ED3FA8" w:rsidP="00A73833">
                        <w:pPr>
                          <w:pStyle w:val="ListParagraph"/>
                          <w:numPr>
                            <w:ilvl w:val="0"/>
                            <w:numId w:val="8"/>
                          </w:numPr>
                          <w:tabs>
                            <w:tab w:val="left" w:pos="0"/>
                          </w:tabs>
                          <w:spacing w:after="120" w:line="240" w:lineRule="auto"/>
                          <w:ind w:left="0" w:right="86" w:hanging="274"/>
                          <w:contextualSpacing w:val="0"/>
                          <w:rPr>
                            <w:rFonts w:ascii="Arial" w:hAnsi="Arial" w:cs="Arial"/>
                            <w:sz w:val="20"/>
                            <w:szCs w:val="20"/>
                          </w:rPr>
                        </w:pPr>
                        <w:hyperlink r:id="rId25" w:history="1">
                          <w:r w:rsidRPr="00A73833">
                            <w:rPr>
                              <w:rStyle w:val="Hyperlink"/>
                              <w:rFonts w:ascii="Arial" w:hAnsi="Arial" w:cs="Arial"/>
                              <w:b/>
                              <w:color w:val="auto"/>
                              <w:sz w:val="20"/>
                              <w:szCs w:val="20"/>
                            </w:rPr>
                            <w:t>AFSP (The American Foundation for Suicide Prevention) - National Capital Area</w:t>
                          </w:r>
                        </w:hyperlink>
                        <w:r w:rsidRPr="00A73833">
                          <w:rPr>
                            <w:rFonts w:ascii="Arial" w:hAnsi="Arial" w:cs="Arial"/>
                            <w:b/>
                            <w:sz w:val="20"/>
                            <w:szCs w:val="20"/>
                          </w:rPr>
                          <w:t xml:space="preserve"> </w:t>
                        </w:r>
                        <w:r w:rsidRPr="00A73833">
                          <w:rPr>
                            <w:rFonts w:ascii="Arial" w:hAnsi="Arial" w:cs="Arial"/>
                            <w:sz w:val="20"/>
                            <w:szCs w:val="20"/>
                          </w:rPr>
                          <w:t>is a voluntary health organization that gives those affected by suicide a nationwide community empowered by research, education and advocacy.</w:t>
                        </w:r>
                      </w:p>
                      <w:p w14:paraId="3A22DF0E" w14:textId="6FC15F70" w:rsidR="00ED3FA8" w:rsidRDefault="00ED3FA8" w:rsidP="00ED3FA8">
                        <w:pPr>
                          <w:rPr>
                            <w:color w:val="1F497D" w:themeColor="text2"/>
                          </w:rPr>
                        </w:pPr>
                      </w:p>
                    </w:txbxContent>
                  </v:textbox>
                </v:rect>
                <v:rect id="Rectangle 213" o:spid="_x0000_s1031" style="position:absolute;left:-378;top:-64998;width:19418;height:4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V7cQA&#10;AADcAAAADwAAAGRycy9kb3ducmV2LnhtbESPQWvCQBSE74L/YXmFXkQ3ahFJXUUF0V4KRr0/s6/Z&#10;0OzbmN3G+O+7hYLHYWa+YRarzlaipcaXjhWMRwkI4tzpkgsF59NuOAfhA7LGyjEpeJCH1bLfW2Cq&#10;3Z2P1GahEBHCPkUFJoQ6ldLnhiz6kauJo/flGoshyqaQusF7hNtKTpJkJi2WHBcM1rQ1lH9nP1bB&#10;cbMvbhc8zT/bQ/4w+OHeBlen1OtLt34HEagLz/B/+6AVTMZ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le3EAAAA3AAAAA8AAAAAAAAAAAAAAAAAmAIAAGRycy9k&#10;b3ducmV2LnhtbFBLBQYAAAAABAAEAPUAAACJAwAAAAA=&#10;" fillcolor="#1f497d [3215]" stroked="f" strokeweight="2pt">
                  <v:textbox inset="14.4pt,14.4pt,14.4pt,28.8pt">
                    <w:txbxContent>
                      <w:p w14:paraId="6960DB5E" w14:textId="77777777" w:rsidR="00ED3FA8" w:rsidRDefault="00ED3FA8">
                        <w:pPr>
                          <w:spacing w:before="240"/>
                          <w:rPr>
                            <w:color w:val="FFFFFF" w:themeColor="background1"/>
                          </w:rPr>
                        </w:pPr>
                      </w:p>
                    </w:txbxContent>
                  </v:textbox>
                </v:rect>
                <v:rect id="Rectangle 214" o:spid="_x0000_s1032"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UXcQA&#10;AADcAAAADwAAAGRycy9kb3ducmV2LnhtbESPQYvCMBSE74L/ITzBi9hUEZXaKLKw4GE9qAWvz+bZ&#10;FpuX0kRb//1mYcHjMDPfMOmuN7V4UesqywpmUQyCOLe64kJBdvmerkE4j6yxtkwK3uRgtx0OUky0&#10;7fhEr7MvRICwS1BB6X2TSOnykgy6yDbEwbvb1qAPsi2kbrELcFPLeRwvpcGKw0KJDX2VlD/OT6Pg&#10;5Lrj5N2vsqe7/ayuvsjW9fWh1HjU7zcgPPX+E/5vH7SC+WwBf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FF3EAAAA3AAAAA8AAAAAAAAAAAAAAAAAmAIAAGRycy9k&#10;b3ducmV2LnhtbFBLBQYAAAAABAAEAPUAAACJAwAAAAA=&#10;" fillcolor="#4f81bd [3204]" stroked="f" strokeweight="2pt">
                  <v:textbox inset="14.4pt,14.4pt,14.4pt,28.8pt">
                    <w:txbxContent>
                      <w:p w14:paraId="196C87D9" w14:textId="77777777" w:rsidR="00ED3FA8" w:rsidRDefault="00ED3FA8">
                        <w:pPr>
                          <w:spacing w:before="240"/>
                          <w:rPr>
                            <w:color w:val="FFFFFF" w:themeColor="background1"/>
                          </w:rPr>
                        </w:pPr>
                      </w:p>
                    </w:txbxContent>
                  </v:textbox>
                </v:rect>
                <w10:wrap type="square" anchorx="page" anchory="page"/>
              </v:group>
            </w:pict>
          </mc:Fallback>
        </mc:AlternateContent>
      </w:r>
      <w:r w:rsidR="001B219F" w:rsidRPr="00A73833">
        <w:rPr>
          <w:rFonts w:ascii="Arial" w:hAnsi="Arial" w:cs="Arial"/>
        </w:rPr>
        <w:t>you are not alone and there</w:t>
      </w:r>
      <w:r w:rsidRPr="00A73833">
        <w:rPr>
          <w:rFonts w:ascii="Arial" w:hAnsi="Arial" w:cs="Arial"/>
        </w:rPr>
        <w:t xml:space="preserve"> are people ready to talk</w:t>
      </w:r>
      <w:r w:rsidR="001B219F" w:rsidRPr="00A73833">
        <w:rPr>
          <w:rFonts w:ascii="Arial" w:hAnsi="Arial" w:cs="Arial"/>
        </w:rPr>
        <w:t>, listen, and help</w:t>
      </w:r>
      <w:r w:rsidRPr="00A73833">
        <w:rPr>
          <w:rFonts w:ascii="Arial" w:hAnsi="Arial" w:cs="Arial"/>
        </w:rPr>
        <w:t xml:space="preserve"> 24 hours a day</w:t>
      </w:r>
      <w:r w:rsidR="00560A23" w:rsidRPr="00A73833">
        <w:rPr>
          <w:rFonts w:ascii="Arial" w:hAnsi="Arial" w:cs="Arial"/>
        </w:rPr>
        <w:t>, 7 days a week</w:t>
      </w:r>
      <w:r w:rsidR="001B219F" w:rsidRPr="00A73833">
        <w:rPr>
          <w:rFonts w:ascii="Arial" w:hAnsi="Arial" w:cs="Arial"/>
        </w:rPr>
        <w:t>.</w:t>
      </w:r>
    </w:p>
    <w:p w14:paraId="77E9C28A" w14:textId="089F70A8" w:rsidR="00E3525C" w:rsidRPr="00A177BD" w:rsidRDefault="00E3525C" w:rsidP="00A177BD">
      <w:pPr>
        <w:spacing w:after="360" w:line="240" w:lineRule="auto"/>
        <w:rPr>
          <w:rFonts w:ascii="Arial" w:hAnsi="Arial" w:cs="Arial"/>
        </w:rPr>
      </w:pPr>
      <w:r w:rsidRPr="00A73833">
        <w:rPr>
          <w:rFonts w:ascii="Arial" w:hAnsi="Arial" w:cs="Arial"/>
          <w:b/>
        </w:rPr>
        <w:t>The</w:t>
      </w:r>
      <w:r w:rsidR="000B129C" w:rsidRPr="00A73833">
        <w:rPr>
          <w:rFonts w:ascii="Arial" w:hAnsi="Arial" w:cs="Arial"/>
          <w:b/>
        </w:rPr>
        <w:t xml:space="preserve"> DC</w:t>
      </w:r>
      <w:r w:rsidRPr="00A73833">
        <w:rPr>
          <w:rFonts w:ascii="Arial" w:hAnsi="Arial" w:cs="Arial"/>
          <w:b/>
        </w:rPr>
        <w:t xml:space="preserve"> Commission on Persons with Disabilities</w:t>
      </w:r>
    </w:p>
    <w:tbl>
      <w:tblPr>
        <w:tblStyle w:val="TableGrid"/>
        <w:tblpPr w:leftFromText="180" w:rightFromText="180" w:vertAnchor="text" w:horzAnchor="page" w:tblpX="4505" w:tblpY="2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3489"/>
      </w:tblGrid>
      <w:tr w:rsidR="000B129C" w:rsidRPr="00A73833" w14:paraId="383841D1" w14:textId="77777777" w:rsidTr="0023513B">
        <w:trPr>
          <w:trHeight w:val="444"/>
        </w:trPr>
        <w:tc>
          <w:tcPr>
            <w:tcW w:w="3489" w:type="dxa"/>
          </w:tcPr>
          <w:p w14:paraId="48E858F2" w14:textId="77777777" w:rsidR="000B129C" w:rsidRPr="00A73833" w:rsidRDefault="000B129C" w:rsidP="0023513B">
            <w:pPr>
              <w:pStyle w:val="NoSpacing"/>
              <w:rPr>
                <w:rFonts w:ascii="Arial" w:hAnsi="Arial" w:cs="Arial"/>
              </w:rPr>
            </w:pPr>
            <w:r w:rsidRPr="00A73833">
              <w:rPr>
                <w:rFonts w:ascii="Arial" w:hAnsi="Arial" w:cs="Arial"/>
              </w:rPr>
              <w:t>Kamilah Martin-Proctor, Chair</w:t>
            </w:r>
          </w:p>
        </w:tc>
        <w:tc>
          <w:tcPr>
            <w:tcW w:w="3489" w:type="dxa"/>
          </w:tcPr>
          <w:p w14:paraId="14A9268A" w14:textId="77777777" w:rsidR="000B129C" w:rsidRPr="00A73833" w:rsidRDefault="000B129C" w:rsidP="0023513B">
            <w:pPr>
              <w:pStyle w:val="NoSpacing"/>
              <w:rPr>
                <w:rFonts w:ascii="Arial" w:hAnsi="Arial" w:cs="Arial"/>
              </w:rPr>
            </w:pPr>
            <w:proofErr w:type="spellStart"/>
            <w:r w:rsidRPr="00A73833">
              <w:rPr>
                <w:rFonts w:ascii="Arial" w:hAnsi="Arial" w:cs="Arial"/>
              </w:rPr>
              <w:t>Vencer</w:t>
            </w:r>
            <w:proofErr w:type="spellEnd"/>
            <w:r w:rsidRPr="00A73833">
              <w:rPr>
                <w:rFonts w:ascii="Arial" w:hAnsi="Arial" w:cs="Arial"/>
              </w:rPr>
              <w:t xml:space="preserve"> Cotton</w:t>
            </w:r>
          </w:p>
        </w:tc>
      </w:tr>
      <w:tr w:rsidR="000B129C" w:rsidRPr="00A73833" w14:paraId="037C2AEC" w14:textId="77777777" w:rsidTr="0023513B">
        <w:trPr>
          <w:trHeight w:val="444"/>
        </w:trPr>
        <w:tc>
          <w:tcPr>
            <w:tcW w:w="3489" w:type="dxa"/>
          </w:tcPr>
          <w:p w14:paraId="6141C5EA" w14:textId="77777777" w:rsidR="000B129C" w:rsidRPr="00A73833" w:rsidRDefault="000B129C" w:rsidP="0023513B">
            <w:pPr>
              <w:pStyle w:val="NoSpacing"/>
              <w:rPr>
                <w:rFonts w:ascii="Arial" w:hAnsi="Arial" w:cs="Arial"/>
              </w:rPr>
            </w:pPr>
            <w:r w:rsidRPr="00A73833">
              <w:rPr>
                <w:rFonts w:ascii="Arial" w:hAnsi="Arial" w:cs="Arial"/>
              </w:rPr>
              <w:t xml:space="preserve">Gerard “Gerry” Counihan </w:t>
            </w:r>
          </w:p>
        </w:tc>
        <w:tc>
          <w:tcPr>
            <w:tcW w:w="3489" w:type="dxa"/>
          </w:tcPr>
          <w:p w14:paraId="33529DCA" w14:textId="77777777" w:rsidR="000B129C" w:rsidRPr="00A73833" w:rsidRDefault="000B129C" w:rsidP="0023513B">
            <w:pPr>
              <w:pStyle w:val="NoSpacing"/>
              <w:rPr>
                <w:rFonts w:ascii="Arial" w:hAnsi="Arial" w:cs="Arial"/>
              </w:rPr>
            </w:pPr>
            <w:r w:rsidRPr="00A73833">
              <w:rPr>
                <w:rFonts w:ascii="Arial" w:hAnsi="Arial" w:cs="Arial"/>
              </w:rPr>
              <w:t xml:space="preserve">Charlotte Clymer </w:t>
            </w:r>
          </w:p>
        </w:tc>
      </w:tr>
      <w:tr w:rsidR="000B129C" w:rsidRPr="00A73833" w14:paraId="30BCD404" w14:textId="77777777" w:rsidTr="0023513B">
        <w:trPr>
          <w:trHeight w:val="444"/>
        </w:trPr>
        <w:tc>
          <w:tcPr>
            <w:tcW w:w="3489" w:type="dxa"/>
          </w:tcPr>
          <w:p w14:paraId="4D875FB9" w14:textId="77777777" w:rsidR="000B129C" w:rsidRPr="00A73833" w:rsidRDefault="000B129C" w:rsidP="0023513B">
            <w:pPr>
              <w:pStyle w:val="NoSpacing"/>
              <w:rPr>
                <w:rFonts w:ascii="Arial" w:hAnsi="Arial" w:cs="Arial"/>
              </w:rPr>
            </w:pPr>
            <w:r w:rsidRPr="00A73833">
              <w:rPr>
                <w:rFonts w:ascii="Arial" w:hAnsi="Arial" w:cs="Arial"/>
              </w:rPr>
              <w:t xml:space="preserve">Dr. Denise Decker </w:t>
            </w:r>
          </w:p>
        </w:tc>
        <w:tc>
          <w:tcPr>
            <w:tcW w:w="3489" w:type="dxa"/>
          </w:tcPr>
          <w:p w14:paraId="5D701AB1" w14:textId="77777777" w:rsidR="000B129C" w:rsidRPr="00A73833" w:rsidRDefault="000B129C" w:rsidP="0023513B">
            <w:pPr>
              <w:pStyle w:val="NoSpacing"/>
              <w:rPr>
                <w:rFonts w:ascii="Arial" w:hAnsi="Arial" w:cs="Arial"/>
              </w:rPr>
            </w:pPr>
            <w:r w:rsidRPr="00A73833">
              <w:rPr>
                <w:rFonts w:ascii="Arial" w:hAnsi="Arial" w:cs="Arial"/>
              </w:rPr>
              <w:t xml:space="preserve">Hope Fuller </w:t>
            </w:r>
          </w:p>
        </w:tc>
      </w:tr>
      <w:tr w:rsidR="000B129C" w:rsidRPr="00A73833" w14:paraId="04294B60" w14:textId="77777777" w:rsidTr="0023513B">
        <w:trPr>
          <w:trHeight w:val="444"/>
        </w:trPr>
        <w:tc>
          <w:tcPr>
            <w:tcW w:w="3489" w:type="dxa"/>
          </w:tcPr>
          <w:p w14:paraId="571E5D84" w14:textId="77777777" w:rsidR="000B129C" w:rsidRPr="00A73833" w:rsidRDefault="000B129C" w:rsidP="0023513B">
            <w:pPr>
              <w:pStyle w:val="NoSpacing"/>
              <w:rPr>
                <w:rFonts w:ascii="Arial" w:hAnsi="Arial" w:cs="Arial"/>
              </w:rPr>
            </w:pPr>
            <w:r w:rsidRPr="00A73833">
              <w:rPr>
                <w:rFonts w:ascii="Arial" w:hAnsi="Arial" w:cs="Arial"/>
              </w:rPr>
              <w:t xml:space="preserve">Jarvis Grindstaff </w:t>
            </w:r>
          </w:p>
        </w:tc>
        <w:tc>
          <w:tcPr>
            <w:tcW w:w="3489" w:type="dxa"/>
          </w:tcPr>
          <w:p w14:paraId="42F67668" w14:textId="77777777" w:rsidR="000B129C" w:rsidRPr="00A73833" w:rsidRDefault="000B129C" w:rsidP="0023513B">
            <w:pPr>
              <w:pStyle w:val="NoSpacing"/>
              <w:rPr>
                <w:rFonts w:ascii="Arial" w:hAnsi="Arial" w:cs="Arial"/>
              </w:rPr>
            </w:pPr>
            <w:r w:rsidRPr="00A73833">
              <w:rPr>
                <w:rFonts w:ascii="Arial" w:hAnsi="Arial" w:cs="Arial"/>
              </w:rPr>
              <w:t xml:space="preserve">Shakira Hemphill </w:t>
            </w:r>
          </w:p>
        </w:tc>
      </w:tr>
      <w:tr w:rsidR="000B129C" w:rsidRPr="00A73833" w14:paraId="3ABB91A0" w14:textId="77777777" w:rsidTr="0023513B">
        <w:trPr>
          <w:trHeight w:val="444"/>
        </w:trPr>
        <w:tc>
          <w:tcPr>
            <w:tcW w:w="3489" w:type="dxa"/>
          </w:tcPr>
          <w:p w14:paraId="3F3D6250" w14:textId="77777777" w:rsidR="000B129C" w:rsidRPr="00A73833" w:rsidRDefault="000B129C" w:rsidP="0023513B">
            <w:pPr>
              <w:pStyle w:val="NoSpacing"/>
              <w:rPr>
                <w:rFonts w:ascii="Arial" w:hAnsi="Arial" w:cs="Arial"/>
              </w:rPr>
            </w:pPr>
            <w:r w:rsidRPr="00A73833">
              <w:rPr>
                <w:rFonts w:ascii="Arial" w:hAnsi="Arial" w:cs="Arial"/>
              </w:rPr>
              <w:t>Terrance Hunter</w:t>
            </w:r>
          </w:p>
        </w:tc>
        <w:tc>
          <w:tcPr>
            <w:tcW w:w="3489" w:type="dxa"/>
          </w:tcPr>
          <w:p w14:paraId="30F178FF" w14:textId="77777777" w:rsidR="000B129C" w:rsidRPr="00A73833" w:rsidRDefault="000B129C" w:rsidP="0023513B">
            <w:pPr>
              <w:pStyle w:val="NoSpacing"/>
              <w:rPr>
                <w:rFonts w:ascii="Arial" w:hAnsi="Arial" w:cs="Arial"/>
              </w:rPr>
            </w:pPr>
            <w:r w:rsidRPr="00A73833">
              <w:rPr>
                <w:rFonts w:ascii="Arial" w:hAnsi="Arial" w:cs="Arial"/>
              </w:rPr>
              <w:t xml:space="preserve">Dr. Silvia Martinez </w:t>
            </w:r>
          </w:p>
        </w:tc>
      </w:tr>
      <w:tr w:rsidR="000B129C" w:rsidRPr="00A73833" w14:paraId="3E194824" w14:textId="77777777" w:rsidTr="0023513B">
        <w:trPr>
          <w:trHeight w:val="444"/>
        </w:trPr>
        <w:tc>
          <w:tcPr>
            <w:tcW w:w="3489" w:type="dxa"/>
          </w:tcPr>
          <w:p w14:paraId="48CE6970" w14:textId="77777777" w:rsidR="000B129C" w:rsidRPr="00A73833" w:rsidRDefault="000B129C" w:rsidP="0023513B">
            <w:pPr>
              <w:pStyle w:val="NoSpacing"/>
              <w:rPr>
                <w:rFonts w:ascii="Arial" w:hAnsi="Arial" w:cs="Arial"/>
              </w:rPr>
            </w:pPr>
            <w:r w:rsidRPr="00A73833">
              <w:rPr>
                <w:rFonts w:ascii="Arial" w:hAnsi="Arial" w:cs="Arial"/>
              </w:rPr>
              <w:t>Tiffany Smallwood</w:t>
            </w:r>
          </w:p>
        </w:tc>
        <w:tc>
          <w:tcPr>
            <w:tcW w:w="3489" w:type="dxa"/>
          </w:tcPr>
          <w:p w14:paraId="31AFBE03" w14:textId="77777777" w:rsidR="000B129C" w:rsidRPr="00A73833" w:rsidRDefault="000B129C" w:rsidP="0023513B">
            <w:pPr>
              <w:pStyle w:val="NoSpacing"/>
              <w:rPr>
                <w:rFonts w:ascii="Arial" w:hAnsi="Arial" w:cs="Arial"/>
              </w:rPr>
            </w:pPr>
            <w:r w:rsidRPr="00A73833">
              <w:rPr>
                <w:rFonts w:ascii="Arial" w:hAnsi="Arial" w:cs="Arial"/>
              </w:rPr>
              <w:t xml:space="preserve">Derrick Smith </w:t>
            </w:r>
          </w:p>
        </w:tc>
      </w:tr>
    </w:tbl>
    <w:p w14:paraId="5DD928B5" w14:textId="7F0663D8" w:rsidR="00F721F7" w:rsidRPr="00A73833" w:rsidRDefault="00F721F7" w:rsidP="00DD15F2">
      <w:pPr>
        <w:pStyle w:val="NoSpacing"/>
        <w:rPr>
          <w:rFonts w:ascii="Arial" w:hAnsi="Arial" w:cs="Arial"/>
        </w:rPr>
      </w:pPr>
    </w:p>
    <w:p w14:paraId="38933A6C" w14:textId="340FF1CB" w:rsidR="002B2950" w:rsidRPr="00A73833" w:rsidRDefault="002B2950" w:rsidP="00DD15F2">
      <w:pPr>
        <w:pStyle w:val="NoSpacing"/>
        <w:rPr>
          <w:rFonts w:ascii="Arial" w:hAnsi="Arial" w:cs="Arial"/>
        </w:rPr>
      </w:pPr>
    </w:p>
    <w:p w14:paraId="2D601E93" w14:textId="6A11E040" w:rsidR="00E3525C" w:rsidRPr="00A73833" w:rsidRDefault="002B2950" w:rsidP="00A73833">
      <w:pPr>
        <w:tabs>
          <w:tab w:val="left" w:pos="1440"/>
        </w:tabs>
        <w:ind w:left="2880" w:right="990"/>
        <w:jc w:val="both"/>
        <w:rPr>
          <w:rFonts w:ascii="Arial" w:hAnsi="Arial" w:cs="Arial"/>
        </w:rPr>
      </w:pPr>
      <w:r w:rsidRPr="00A73833">
        <w:rPr>
          <w:rFonts w:ascii="Arial" w:hAnsi="Arial" w:cs="Arial"/>
          <w:lang w:val="en"/>
        </w:rPr>
        <w:t>The Commission serves as an advisory body to inform and advise the District on prog</w:t>
      </w:r>
      <w:r w:rsidR="00A177BD">
        <w:rPr>
          <w:rFonts w:ascii="Arial" w:hAnsi="Arial" w:cs="Arial"/>
          <w:lang w:val="en"/>
        </w:rPr>
        <w:t xml:space="preserve">rams, services, facilities, and </w:t>
      </w:r>
      <w:r w:rsidRPr="00A73833">
        <w:rPr>
          <w:rFonts w:ascii="Arial" w:hAnsi="Arial" w:cs="Arial"/>
          <w:lang w:val="en"/>
        </w:rPr>
        <w:t>activities that impact the lives of residents with disabilities in the District of Columbia.  The Commission is committed to enhancing the image, status, inclusion, and quality of life for all District of Columbia residents, visitors, and employees with disabilities, and ensuring that they have the same rights and opportunities as those without disabilities.</w:t>
      </w:r>
    </w:p>
    <w:sectPr w:rsidR="00E3525C" w:rsidRPr="00A73833" w:rsidSect="00A73833">
      <w:footerReference w:type="default" r:id="rId26"/>
      <w:pgSz w:w="12240" w:h="15840"/>
      <w:pgMar w:top="1440" w:right="1440" w:bottom="1440" w:left="1440" w:header="720" w:footer="720" w:gutter="0"/>
      <w:pgBorders w:offsetFrom="page">
        <w:top w:val="single" w:sz="12" w:space="24" w:color="002060"/>
        <w:left w:val="single" w:sz="12" w:space="24" w:color="002060"/>
        <w:bottom w:val="single" w:sz="12" w:space="24" w:color="002060"/>
        <w:right w:val="single" w:sz="12" w:space="24" w:color="00206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A9845" w14:textId="77777777" w:rsidR="00C545ED" w:rsidRDefault="00C545ED" w:rsidP="00DB7E7F">
      <w:pPr>
        <w:spacing w:after="0" w:line="240" w:lineRule="auto"/>
      </w:pPr>
      <w:r>
        <w:separator/>
      </w:r>
    </w:p>
  </w:endnote>
  <w:endnote w:type="continuationSeparator" w:id="0">
    <w:p w14:paraId="7FD06B75" w14:textId="77777777" w:rsidR="00C545ED" w:rsidRDefault="00C545ED" w:rsidP="00DB7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FC046" w14:textId="46343981" w:rsidR="001F3F45" w:rsidRPr="00ED3FA8" w:rsidRDefault="00166650" w:rsidP="00ED3FA8">
    <w:pPr>
      <w:pStyle w:val="Footer"/>
      <w:jc w:val="right"/>
    </w:pPr>
    <w:r>
      <w:rPr>
        <w:noProof/>
      </w:rPr>
      <w:drawing>
        <wp:anchor distT="0" distB="0" distL="114300" distR="114300" simplePos="0" relativeHeight="251661312" behindDoc="0" locked="0" layoutInCell="1" allowOverlap="1" wp14:anchorId="4A81A519" wp14:editId="3020532F">
          <wp:simplePos x="0" y="0"/>
          <wp:positionH relativeFrom="column">
            <wp:posOffset>1562100</wp:posOffset>
          </wp:positionH>
          <wp:positionV relativeFrom="paragraph">
            <wp:posOffset>-179705</wp:posOffset>
          </wp:positionV>
          <wp:extent cx="671072" cy="415925"/>
          <wp:effectExtent l="0" t="0" r="0" b="3175"/>
          <wp:wrapNone/>
          <wp:docPr id="8" name="Picture 8" descr="The DC Government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C Government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072" cy="41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1" locked="0" layoutInCell="1" allowOverlap="1" wp14:anchorId="1958BEE5" wp14:editId="5C8EEECA">
              <wp:simplePos x="0" y="0"/>
              <wp:positionH relativeFrom="margin">
                <wp:posOffset>2232660</wp:posOffset>
              </wp:positionH>
              <wp:positionV relativeFrom="paragraph">
                <wp:posOffset>-217805</wp:posOffset>
              </wp:positionV>
              <wp:extent cx="1082040" cy="529590"/>
              <wp:effectExtent l="0" t="0" r="381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29590"/>
                      </a:xfrm>
                      <a:prstGeom prst="rect">
                        <a:avLst/>
                      </a:prstGeom>
                      <a:solidFill>
                        <a:srgbClr val="FFFFFF"/>
                      </a:solidFill>
                      <a:ln w="9525">
                        <a:noFill/>
                        <a:miter lim="800000"/>
                        <a:headEnd/>
                        <a:tailEnd/>
                      </a:ln>
                    </wps:spPr>
                    <wps:txbx>
                      <w:txbxContent>
                        <w:p w14:paraId="79077E24" w14:textId="31487E4C" w:rsidR="00ED3FA8" w:rsidRPr="00166650" w:rsidRDefault="00ED3FA8">
                          <w:pPr>
                            <w:rPr>
                              <w:rFonts w:ascii="Arial" w:hAnsi="Arial" w:cs="Arial"/>
                              <w:b/>
                              <w:sz w:val="16"/>
                              <w:szCs w:val="16"/>
                            </w:rPr>
                          </w:pPr>
                          <w:r w:rsidRPr="00166650">
                            <w:rPr>
                              <w:rFonts w:ascii="Arial" w:hAnsi="Arial" w:cs="Arial"/>
                              <w:b/>
                              <w:sz w:val="16"/>
                              <w:szCs w:val="16"/>
                            </w:rPr>
                            <w:t>DC Commission on Persons with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8BEE5" id="_x0000_t202" coordsize="21600,21600" o:spt="202" path="m,l,21600r21600,l21600,xe">
              <v:stroke joinstyle="miter"/>
              <v:path gradientshapeok="t" o:connecttype="rect"/>
            </v:shapetype>
            <v:shape id="_x0000_s1033" type="#_x0000_t202" style="position:absolute;left:0;text-align:left;margin-left:175.8pt;margin-top:-17.15pt;width:85.2pt;height:41.7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" stroked="f">
              <v:textbox>
                <w:txbxContent>
                  <w:p w14:paraId="79077E24" w14:textId="31487E4C" w:rsidR="00ED3FA8" w:rsidRPr="00166650" w:rsidRDefault="00ED3FA8">
                    <w:pPr>
                      <w:rPr>
                        <w:rFonts w:ascii="Arial" w:hAnsi="Arial" w:cs="Arial"/>
                        <w:b/>
                        <w:sz w:val="16"/>
                        <w:szCs w:val="16"/>
                      </w:rPr>
                    </w:pPr>
                    <w:r w:rsidRPr="00166650">
                      <w:rPr>
                        <w:rFonts w:ascii="Arial" w:hAnsi="Arial" w:cs="Arial"/>
                        <w:b/>
                        <w:sz w:val="16"/>
                        <w:szCs w:val="16"/>
                      </w:rPr>
                      <w:t>DC Commission on Persons with Disabilities</w:t>
                    </w:r>
                  </w:p>
                </w:txbxContent>
              </v:textbox>
              <w10:wrap anchorx="margin"/>
            </v:shape>
          </w:pict>
        </mc:Fallback>
      </mc:AlternateContent>
    </w:r>
    <w:r>
      <w:rPr>
        <w:noProof/>
      </w:rPr>
      <w:drawing>
        <wp:anchor distT="0" distB="0" distL="114300" distR="114300" simplePos="0" relativeHeight="251660288" behindDoc="0" locked="0" layoutInCell="1" allowOverlap="1" wp14:anchorId="530B2634" wp14:editId="0DD3BBCA">
          <wp:simplePos x="0" y="0"/>
          <wp:positionH relativeFrom="column">
            <wp:posOffset>3253740</wp:posOffset>
          </wp:positionH>
          <wp:positionV relativeFrom="paragraph">
            <wp:posOffset>-217805</wp:posOffset>
          </wp:positionV>
          <wp:extent cx="1051560" cy="416443"/>
          <wp:effectExtent l="0" t="0" r="0" b="3175"/>
          <wp:wrapNone/>
          <wp:docPr id="10" name="Picture 10" descr="ODR Logo">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R Logo">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1560" cy="4164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DC570B4" wp14:editId="0365BD04">
          <wp:simplePos x="0" y="0"/>
          <wp:positionH relativeFrom="column">
            <wp:posOffset>4396740</wp:posOffset>
          </wp:positionH>
          <wp:positionV relativeFrom="paragraph">
            <wp:posOffset>-179070</wp:posOffset>
          </wp:positionV>
          <wp:extent cx="1839147" cy="381000"/>
          <wp:effectExtent l="0" t="0" r="8890" b="0"/>
          <wp:wrapNone/>
          <wp:docPr id="9" name="Picture 9" descr="We Are Washington DC. Government of the District of Columbia. Muriel Bowser, Mayo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Are Washington DC. Government of the District of Columbia. Muriel Bowser, Mayo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147"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94613" w14:textId="77777777" w:rsidR="00C545ED" w:rsidRDefault="00C545ED" w:rsidP="00DB7E7F">
      <w:pPr>
        <w:spacing w:after="0" w:line="240" w:lineRule="auto"/>
      </w:pPr>
      <w:r>
        <w:separator/>
      </w:r>
    </w:p>
  </w:footnote>
  <w:footnote w:type="continuationSeparator" w:id="0">
    <w:p w14:paraId="76F7396F" w14:textId="77777777" w:rsidR="00C545ED" w:rsidRDefault="00C545ED" w:rsidP="00DB7E7F">
      <w:pPr>
        <w:spacing w:after="0" w:line="240" w:lineRule="auto"/>
      </w:pPr>
      <w:r>
        <w:continuationSeparator/>
      </w:r>
    </w:p>
  </w:footnote>
  <w:footnote w:id="1">
    <w:p w14:paraId="46EC99A6" w14:textId="59A38413" w:rsidR="00DB7E7F" w:rsidRPr="00FB4BA9" w:rsidRDefault="00DB7E7F">
      <w:pPr>
        <w:pStyle w:val="FootnoteText"/>
        <w:rPr>
          <w:rFonts w:ascii="Arial" w:hAnsi="Arial" w:cs="Arial"/>
          <w:sz w:val="10"/>
          <w:szCs w:val="10"/>
        </w:rPr>
      </w:pPr>
      <w:r w:rsidRPr="00FB4BA9">
        <w:rPr>
          <w:rStyle w:val="FootnoteReference"/>
          <w:rFonts w:ascii="Arial" w:hAnsi="Arial" w:cs="Arial"/>
          <w:sz w:val="10"/>
          <w:szCs w:val="10"/>
        </w:rPr>
        <w:footnoteRef/>
      </w:r>
      <w:r w:rsidR="00C24164" w:rsidRPr="00FB4BA9">
        <w:rPr>
          <w:rFonts w:ascii="Arial" w:hAnsi="Arial" w:cs="Arial"/>
          <w:sz w:val="10"/>
          <w:szCs w:val="10"/>
        </w:rPr>
        <w:t xml:space="preserve">I </w:t>
      </w:r>
      <w:r w:rsidRPr="00FB4BA9">
        <w:rPr>
          <w:rFonts w:ascii="Arial" w:hAnsi="Arial" w:cs="Arial"/>
          <w:sz w:val="10"/>
          <w:szCs w:val="10"/>
        </w:rPr>
        <w:t xml:space="preserve">Sent My Baby There to Learn: Mother of 12-Year-Old Girl Found Dead at DC School Speaks, January 24, 2018, Pat Collins and Andrea </w:t>
      </w:r>
      <w:proofErr w:type="spellStart"/>
      <w:r w:rsidRPr="00FB4BA9">
        <w:rPr>
          <w:rFonts w:ascii="Arial" w:hAnsi="Arial" w:cs="Arial"/>
          <w:sz w:val="10"/>
          <w:szCs w:val="10"/>
        </w:rPr>
        <w:t>Swalec</w:t>
      </w:r>
      <w:proofErr w:type="spellEnd"/>
      <w:r w:rsidRPr="00FB4BA9">
        <w:rPr>
          <w:rFonts w:ascii="Arial" w:hAnsi="Arial" w:cs="Arial"/>
          <w:sz w:val="10"/>
          <w:szCs w:val="10"/>
        </w:rPr>
        <w:t>, https://www.nbcwashington.com/news/local/I-Just-Cant-Understand-It-Mother-of-12-Year-Old-Girl-Found-Dead-at-DC-School-Speaks-470966403.html</w:t>
      </w:r>
    </w:p>
  </w:footnote>
  <w:footnote w:id="2">
    <w:p w14:paraId="5E36009F" w14:textId="4E6AEEE7" w:rsidR="00C24164" w:rsidRDefault="00C24164">
      <w:pPr>
        <w:pStyle w:val="FootnoteText"/>
      </w:pPr>
      <w:r w:rsidRPr="00FB4BA9">
        <w:rPr>
          <w:rStyle w:val="FootnoteReference"/>
          <w:rFonts w:ascii="Arial" w:hAnsi="Arial" w:cs="Arial"/>
          <w:sz w:val="10"/>
          <w:szCs w:val="10"/>
        </w:rPr>
        <w:footnoteRef/>
      </w:r>
      <w:r w:rsidRPr="00FB4BA9">
        <w:rPr>
          <w:rFonts w:ascii="Arial" w:hAnsi="Arial" w:cs="Arial"/>
          <w:sz w:val="10"/>
          <w:szCs w:val="10"/>
        </w:rPr>
        <w:t xml:space="preserve"> Suicide Statistics, June 18, 2018, American Foundation for Suicide Prevention, https://afsp.org/about-suicide/suicide-statistics/</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4303"/>
    <w:multiLevelType w:val="hybridMultilevel"/>
    <w:tmpl w:val="F3E4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652FE"/>
    <w:multiLevelType w:val="multilevel"/>
    <w:tmpl w:val="3732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7352C0"/>
    <w:multiLevelType w:val="hybridMultilevel"/>
    <w:tmpl w:val="D3E2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66C53"/>
    <w:multiLevelType w:val="hybridMultilevel"/>
    <w:tmpl w:val="ECE80B54"/>
    <w:lvl w:ilvl="0" w:tplc="BC42CE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8531BF"/>
    <w:multiLevelType w:val="hybridMultilevel"/>
    <w:tmpl w:val="6B3E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643ED8"/>
    <w:multiLevelType w:val="multilevel"/>
    <w:tmpl w:val="4E24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7A8782C"/>
    <w:multiLevelType w:val="hybridMultilevel"/>
    <w:tmpl w:val="ED4A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2173DB"/>
    <w:multiLevelType w:val="hybridMultilevel"/>
    <w:tmpl w:val="7346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0"/>
  </w:num>
  <w:num w:numId="5">
    <w:abstractNumId w:val="4"/>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2B3"/>
    <w:rsid w:val="00086608"/>
    <w:rsid w:val="00096FAD"/>
    <w:rsid w:val="000A496C"/>
    <w:rsid w:val="000B129C"/>
    <w:rsid w:val="001118B9"/>
    <w:rsid w:val="00166650"/>
    <w:rsid w:val="00173D51"/>
    <w:rsid w:val="001B219F"/>
    <w:rsid w:val="001B72BC"/>
    <w:rsid w:val="001D4DF9"/>
    <w:rsid w:val="001F3F45"/>
    <w:rsid w:val="0023513B"/>
    <w:rsid w:val="00255F3F"/>
    <w:rsid w:val="002B2950"/>
    <w:rsid w:val="002C5392"/>
    <w:rsid w:val="002D2B5C"/>
    <w:rsid w:val="0031017D"/>
    <w:rsid w:val="00355792"/>
    <w:rsid w:val="003E4319"/>
    <w:rsid w:val="004269B1"/>
    <w:rsid w:val="004876A6"/>
    <w:rsid w:val="004A0F0A"/>
    <w:rsid w:val="005365EF"/>
    <w:rsid w:val="00560A23"/>
    <w:rsid w:val="0057435C"/>
    <w:rsid w:val="00587370"/>
    <w:rsid w:val="005E0D0D"/>
    <w:rsid w:val="005E0E55"/>
    <w:rsid w:val="0061224F"/>
    <w:rsid w:val="00670C75"/>
    <w:rsid w:val="00670F76"/>
    <w:rsid w:val="00672825"/>
    <w:rsid w:val="00693281"/>
    <w:rsid w:val="00694B23"/>
    <w:rsid w:val="00696273"/>
    <w:rsid w:val="006F33B2"/>
    <w:rsid w:val="00716BA2"/>
    <w:rsid w:val="00755D28"/>
    <w:rsid w:val="0079455C"/>
    <w:rsid w:val="007D72B3"/>
    <w:rsid w:val="0086437C"/>
    <w:rsid w:val="008B6EFC"/>
    <w:rsid w:val="00906DED"/>
    <w:rsid w:val="0093162A"/>
    <w:rsid w:val="00A177BD"/>
    <w:rsid w:val="00A73833"/>
    <w:rsid w:val="00A748E5"/>
    <w:rsid w:val="00A8408D"/>
    <w:rsid w:val="00A912DB"/>
    <w:rsid w:val="00AD0BB1"/>
    <w:rsid w:val="00BD0AA0"/>
    <w:rsid w:val="00C1497C"/>
    <w:rsid w:val="00C24164"/>
    <w:rsid w:val="00C36EC1"/>
    <w:rsid w:val="00C545ED"/>
    <w:rsid w:val="00C85AB8"/>
    <w:rsid w:val="00C92E33"/>
    <w:rsid w:val="00CC19BA"/>
    <w:rsid w:val="00CC3757"/>
    <w:rsid w:val="00DB45CB"/>
    <w:rsid w:val="00DB7E7F"/>
    <w:rsid w:val="00DD15F2"/>
    <w:rsid w:val="00E3525C"/>
    <w:rsid w:val="00EC57EF"/>
    <w:rsid w:val="00ED3FA8"/>
    <w:rsid w:val="00ED663C"/>
    <w:rsid w:val="00F10A3C"/>
    <w:rsid w:val="00F37667"/>
    <w:rsid w:val="00F721F7"/>
    <w:rsid w:val="00FA01DD"/>
    <w:rsid w:val="00FA025B"/>
    <w:rsid w:val="00FB4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6B7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129C"/>
    <w:pPr>
      <w:spacing w:line="240" w:lineRule="auto"/>
      <w:jc w:val="right"/>
      <w:outlineLvl w:val="0"/>
    </w:pPr>
    <w:rPr>
      <w:rFonts w:ascii="Arial" w:hAnsi="Arial" w:cs="Arial"/>
    </w:rPr>
  </w:style>
  <w:style w:type="paragraph" w:styleId="Heading2">
    <w:name w:val="heading 2"/>
    <w:basedOn w:val="Normal"/>
    <w:link w:val="Heading2Char"/>
    <w:uiPriority w:val="9"/>
    <w:qFormat/>
    <w:rsid w:val="007D72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72B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D72B3"/>
    <w:rPr>
      <w:color w:val="0000FF"/>
      <w:u w:val="single"/>
    </w:rPr>
  </w:style>
  <w:style w:type="character" w:styleId="Strong">
    <w:name w:val="Strong"/>
    <w:basedOn w:val="DefaultParagraphFont"/>
    <w:uiPriority w:val="22"/>
    <w:qFormat/>
    <w:rsid w:val="007D72B3"/>
    <w:rPr>
      <w:b/>
      <w:bCs/>
    </w:rPr>
  </w:style>
  <w:style w:type="character" w:styleId="Emphasis">
    <w:name w:val="Emphasis"/>
    <w:basedOn w:val="DefaultParagraphFont"/>
    <w:uiPriority w:val="20"/>
    <w:qFormat/>
    <w:rsid w:val="007D72B3"/>
    <w:rPr>
      <w:i/>
      <w:iCs/>
    </w:rPr>
  </w:style>
  <w:style w:type="character" w:customStyle="1" w:styleId="Heading2Char">
    <w:name w:val="Heading 2 Char"/>
    <w:basedOn w:val="DefaultParagraphFont"/>
    <w:link w:val="Heading2"/>
    <w:uiPriority w:val="9"/>
    <w:rsid w:val="007D72B3"/>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0B129C"/>
    <w:rPr>
      <w:rFonts w:ascii="Arial" w:hAnsi="Arial" w:cs="Arial"/>
    </w:rPr>
  </w:style>
  <w:style w:type="paragraph" w:customStyle="1" w:styleId="bannerdescription">
    <w:name w:val="banner__description"/>
    <w:basedOn w:val="Normal"/>
    <w:rsid w:val="007D72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rsid w:val="003557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26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9B1"/>
    <w:rPr>
      <w:rFonts w:ascii="Tahoma" w:hAnsi="Tahoma" w:cs="Tahoma"/>
      <w:sz w:val="16"/>
      <w:szCs w:val="16"/>
    </w:rPr>
  </w:style>
  <w:style w:type="paragraph" w:customStyle="1" w:styleId="paragraph">
    <w:name w:val="paragraph"/>
    <w:basedOn w:val="Normal"/>
    <w:rsid w:val="004269B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269B1"/>
    <w:pPr>
      <w:spacing w:after="0" w:line="240" w:lineRule="auto"/>
    </w:pPr>
  </w:style>
  <w:style w:type="paragraph" w:styleId="ListParagraph">
    <w:name w:val="List Paragraph"/>
    <w:basedOn w:val="Normal"/>
    <w:uiPriority w:val="34"/>
    <w:qFormat/>
    <w:rsid w:val="00173D51"/>
    <w:pPr>
      <w:ind w:left="720"/>
      <w:contextualSpacing/>
    </w:pPr>
  </w:style>
  <w:style w:type="paragraph" w:styleId="FootnoteText">
    <w:name w:val="footnote text"/>
    <w:basedOn w:val="Normal"/>
    <w:link w:val="FootnoteTextChar"/>
    <w:uiPriority w:val="99"/>
    <w:semiHidden/>
    <w:unhideWhenUsed/>
    <w:rsid w:val="00DB7E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7E7F"/>
    <w:rPr>
      <w:sz w:val="20"/>
      <w:szCs w:val="20"/>
    </w:rPr>
  </w:style>
  <w:style w:type="character" w:styleId="FootnoteReference">
    <w:name w:val="footnote reference"/>
    <w:basedOn w:val="DefaultParagraphFont"/>
    <w:uiPriority w:val="99"/>
    <w:semiHidden/>
    <w:unhideWhenUsed/>
    <w:rsid w:val="00DB7E7F"/>
    <w:rPr>
      <w:vertAlign w:val="superscript"/>
    </w:rPr>
  </w:style>
  <w:style w:type="character" w:styleId="FollowedHyperlink">
    <w:name w:val="FollowedHyperlink"/>
    <w:basedOn w:val="DefaultParagraphFont"/>
    <w:uiPriority w:val="99"/>
    <w:semiHidden/>
    <w:unhideWhenUsed/>
    <w:rsid w:val="00EC57EF"/>
    <w:rPr>
      <w:color w:val="800080" w:themeColor="followedHyperlink"/>
      <w:u w:val="single"/>
    </w:rPr>
  </w:style>
  <w:style w:type="paragraph" w:styleId="Caption">
    <w:name w:val="caption"/>
    <w:basedOn w:val="Normal"/>
    <w:next w:val="Normal"/>
    <w:uiPriority w:val="35"/>
    <w:unhideWhenUsed/>
    <w:qFormat/>
    <w:rsid w:val="00EC57EF"/>
    <w:pPr>
      <w:spacing w:line="240" w:lineRule="auto"/>
    </w:pPr>
    <w:rPr>
      <w:i/>
      <w:iCs/>
      <w:color w:val="1F497D" w:themeColor="text2"/>
      <w:sz w:val="18"/>
      <w:szCs w:val="18"/>
    </w:rPr>
  </w:style>
  <w:style w:type="paragraph" w:styleId="Header">
    <w:name w:val="header"/>
    <w:basedOn w:val="Normal"/>
    <w:link w:val="HeaderChar"/>
    <w:uiPriority w:val="99"/>
    <w:unhideWhenUsed/>
    <w:rsid w:val="001F3F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F45"/>
  </w:style>
  <w:style w:type="paragraph" w:styleId="Footer">
    <w:name w:val="footer"/>
    <w:basedOn w:val="Normal"/>
    <w:link w:val="FooterChar"/>
    <w:uiPriority w:val="99"/>
    <w:unhideWhenUsed/>
    <w:rsid w:val="001F3F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F45"/>
  </w:style>
  <w:style w:type="table" w:styleId="TableGrid">
    <w:name w:val="Table Grid"/>
    <w:basedOn w:val="TableNormal"/>
    <w:uiPriority w:val="59"/>
    <w:rsid w:val="00FA0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199664">
      <w:bodyDiv w:val="1"/>
      <w:marLeft w:val="0"/>
      <w:marRight w:val="0"/>
      <w:marTop w:val="0"/>
      <w:marBottom w:val="0"/>
      <w:divBdr>
        <w:top w:val="none" w:sz="0" w:space="0" w:color="auto"/>
        <w:left w:val="none" w:sz="0" w:space="0" w:color="auto"/>
        <w:bottom w:val="none" w:sz="0" w:space="0" w:color="auto"/>
        <w:right w:val="none" w:sz="0" w:space="0" w:color="auto"/>
      </w:divBdr>
    </w:div>
    <w:div w:id="371000220">
      <w:bodyDiv w:val="1"/>
      <w:marLeft w:val="0"/>
      <w:marRight w:val="0"/>
      <w:marTop w:val="0"/>
      <w:marBottom w:val="0"/>
      <w:divBdr>
        <w:top w:val="none" w:sz="0" w:space="0" w:color="auto"/>
        <w:left w:val="none" w:sz="0" w:space="0" w:color="auto"/>
        <w:bottom w:val="none" w:sz="0" w:space="0" w:color="auto"/>
        <w:right w:val="none" w:sz="0" w:space="0" w:color="auto"/>
      </w:divBdr>
    </w:div>
    <w:div w:id="442924690">
      <w:bodyDiv w:val="1"/>
      <w:marLeft w:val="0"/>
      <w:marRight w:val="0"/>
      <w:marTop w:val="0"/>
      <w:marBottom w:val="0"/>
      <w:divBdr>
        <w:top w:val="none" w:sz="0" w:space="0" w:color="auto"/>
        <w:left w:val="none" w:sz="0" w:space="0" w:color="auto"/>
        <w:bottom w:val="none" w:sz="0" w:space="0" w:color="auto"/>
        <w:right w:val="none" w:sz="0" w:space="0" w:color="auto"/>
      </w:divBdr>
      <w:divsChild>
        <w:div w:id="1964968592">
          <w:marLeft w:val="0"/>
          <w:marRight w:val="0"/>
          <w:marTop w:val="0"/>
          <w:marBottom w:val="0"/>
          <w:divBdr>
            <w:top w:val="none" w:sz="0" w:space="0" w:color="auto"/>
            <w:left w:val="none" w:sz="0" w:space="0" w:color="auto"/>
            <w:bottom w:val="none" w:sz="0" w:space="0" w:color="auto"/>
            <w:right w:val="none" w:sz="0" w:space="0" w:color="auto"/>
          </w:divBdr>
          <w:divsChild>
            <w:div w:id="708725338">
              <w:marLeft w:val="0"/>
              <w:marRight w:val="0"/>
              <w:marTop w:val="0"/>
              <w:marBottom w:val="300"/>
              <w:divBdr>
                <w:top w:val="none" w:sz="0" w:space="0" w:color="auto"/>
                <w:left w:val="none" w:sz="0" w:space="0" w:color="auto"/>
                <w:bottom w:val="none" w:sz="0" w:space="0" w:color="auto"/>
                <w:right w:val="none" w:sz="0" w:space="0" w:color="auto"/>
              </w:divBdr>
              <w:divsChild>
                <w:div w:id="2131122667">
                  <w:marLeft w:val="0"/>
                  <w:marRight w:val="0"/>
                  <w:marTop w:val="0"/>
                  <w:marBottom w:val="0"/>
                  <w:divBdr>
                    <w:top w:val="none" w:sz="0" w:space="0" w:color="auto"/>
                    <w:left w:val="none" w:sz="0" w:space="0" w:color="auto"/>
                    <w:bottom w:val="none" w:sz="0" w:space="0" w:color="auto"/>
                    <w:right w:val="none" w:sz="0" w:space="0" w:color="auto"/>
                  </w:divBdr>
                  <w:divsChild>
                    <w:div w:id="985011893">
                      <w:marLeft w:val="0"/>
                      <w:marRight w:val="0"/>
                      <w:marTop w:val="0"/>
                      <w:marBottom w:val="0"/>
                      <w:divBdr>
                        <w:top w:val="none" w:sz="0" w:space="0" w:color="auto"/>
                        <w:left w:val="none" w:sz="0" w:space="0" w:color="auto"/>
                        <w:bottom w:val="none" w:sz="0" w:space="0" w:color="auto"/>
                        <w:right w:val="none" w:sz="0" w:space="0" w:color="auto"/>
                      </w:divBdr>
                      <w:divsChild>
                        <w:div w:id="1715230798">
                          <w:marLeft w:val="0"/>
                          <w:marRight w:val="0"/>
                          <w:marTop w:val="0"/>
                          <w:marBottom w:val="0"/>
                          <w:divBdr>
                            <w:top w:val="none" w:sz="0" w:space="0" w:color="auto"/>
                            <w:left w:val="none" w:sz="0" w:space="0" w:color="auto"/>
                            <w:bottom w:val="none" w:sz="0" w:space="0" w:color="auto"/>
                            <w:right w:val="none" w:sz="0" w:space="0" w:color="auto"/>
                          </w:divBdr>
                          <w:divsChild>
                            <w:div w:id="10644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2504">
                      <w:marLeft w:val="0"/>
                      <w:marRight w:val="0"/>
                      <w:marTop w:val="0"/>
                      <w:marBottom w:val="0"/>
                      <w:divBdr>
                        <w:top w:val="none" w:sz="0" w:space="0" w:color="auto"/>
                        <w:left w:val="none" w:sz="0" w:space="0" w:color="auto"/>
                        <w:bottom w:val="none" w:sz="0" w:space="0" w:color="auto"/>
                        <w:right w:val="none" w:sz="0" w:space="0" w:color="auto"/>
                      </w:divBdr>
                      <w:divsChild>
                        <w:div w:id="1428505783">
                          <w:marLeft w:val="0"/>
                          <w:marRight w:val="0"/>
                          <w:marTop w:val="0"/>
                          <w:marBottom w:val="0"/>
                          <w:divBdr>
                            <w:top w:val="none" w:sz="0" w:space="0" w:color="auto"/>
                            <w:left w:val="none" w:sz="0" w:space="0" w:color="auto"/>
                            <w:bottom w:val="none" w:sz="0" w:space="0" w:color="auto"/>
                            <w:right w:val="none" w:sz="0" w:space="0" w:color="auto"/>
                          </w:divBdr>
                          <w:divsChild>
                            <w:div w:id="8400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623438">
          <w:marLeft w:val="0"/>
          <w:marRight w:val="0"/>
          <w:marTop w:val="0"/>
          <w:marBottom w:val="0"/>
          <w:divBdr>
            <w:top w:val="none" w:sz="0" w:space="0" w:color="auto"/>
            <w:left w:val="none" w:sz="0" w:space="0" w:color="auto"/>
            <w:bottom w:val="none" w:sz="0" w:space="0" w:color="auto"/>
            <w:right w:val="none" w:sz="0" w:space="0" w:color="auto"/>
          </w:divBdr>
          <w:divsChild>
            <w:div w:id="1663658229">
              <w:marLeft w:val="0"/>
              <w:marRight w:val="0"/>
              <w:marTop w:val="0"/>
              <w:marBottom w:val="300"/>
              <w:divBdr>
                <w:top w:val="none" w:sz="0" w:space="0" w:color="auto"/>
                <w:left w:val="none" w:sz="0" w:space="0" w:color="auto"/>
                <w:bottom w:val="none" w:sz="0" w:space="0" w:color="auto"/>
                <w:right w:val="none" w:sz="0" w:space="0" w:color="auto"/>
              </w:divBdr>
              <w:divsChild>
                <w:div w:id="1454907470">
                  <w:marLeft w:val="0"/>
                  <w:marRight w:val="0"/>
                  <w:marTop w:val="0"/>
                  <w:marBottom w:val="0"/>
                  <w:divBdr>
                    <w:top w:val="none" w:sz="0" w:space="0" w:color="auto"/>
                    <w:left w:val="none" w:sz="0" w:space="0" w:color="auto"/>
                    <w:bottom w:val="none" w:sz="0" w:space="0" w:color="auto"/>
                    <w:right w:val="none" w:sz="0" w:space="0" w:color="auto"/>
                  </w:divBdr>
                  <w:divsChild>
                    <w:div w:id="147871362">
                      <w:marLeft w:val="0"/>
                      <w:marRight w:val="0"/>
                      <w:marTop w:val="0"/>
                      <w:marBottom w:val="0"/>
                      <w:divBdr>
                        <w:top w:val="none" w:sz="0" w:space="0" w:color="auto"/>
                        <w:left w:val="none" w:sz="0" w:space="0" w:color="auto"/>
                        <w:bottom w:val="none" w:sz="0" w:space="0" w:color="auto"/>
                        <w:right w:val="none" w:sz="0" w:space="0" w:color="auto"/>
                      </w:divBdr>
                      <w:divsChild>
                        <w:div w:id="28918889">
                          <w:marLeft w:val="0"/>
                          <w:marRight w:val="0"/>
                          <w:marTop w:val="0"/>
                          <w:marBottom w:val="0"/>
                          <w:divBdr>
                            <w:top w:val="none" w:sz="0" w:space="0" w:color="auto"/>
                            <w:left w:val="none" w:sz="0" w:space="0" w:color="auto"/>
                            <w:bottom w:val="none" w:sz="0" w:space="0" w:color="auto"/>
                            <w:right w:val="none" w:sz="0" w:space="0" w:color="auto"/>
                          </w:divBdr>
                          <w:divsChild>
                            <w:div w:id="11370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7836">
                      <w:marLeft w:val="0"/>
                      <w:marRight w:val="0"/>
                      <w:marTop w:val="0"/>
                      <w:marBottom w:val="0"/>
                      <w:divBdr>
                        <w:top w:val="none" w:sz="0" w:space="0" w:color="auto"/>
                        <w:left w:val="none" w:sz="0" w:space="0" w:color="auto"/>
                        <w:bottom w:val="none" w:sz="0" w:space="0" w:color="auto"/>
                        <w:right w:val="none" w:sz="0" w:space="0" w:color="auto"/>
                      </w:divBdr>
                      <w:divsChild>
                        <w:div w:id="434716017">
                          <w:marLeft w:val="0"/>
                          <w:marRight w:val="0"/>
                          <w:marTop w:val="0"/>
                          <w:marBottom w:val="0"/>
                          <w:divBdr>
                            <w:top w:val="none" w:sz="0" w:space="0" w:color="auto"/>
                            <w:left w:val="none" w:sz="0" w:space="0" w:color="auto"/>
                            <w:bottom w:val="none" w:sz="0" w:space="0" w:color="auto"/>
                            <w:right w:val="none" w:sz="0" w:space="0" w:color="auto"/>
                          </w:divBdr>
                          <w:divsChild>
                            <w:div w:id="12627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201872">
          <w:marLeft w:val="0"/>
          <w:marRight w:val="0"/>
          <w:marTop w:val="0"/>
          <w:marBottom w:val="0"/>
          <w:divBdr>
            <w:top w:val="none" w:sz="0" w:space="0" w:color="auto"/>
            <w:left w:val="none" w:sz="0" w:space="0" w:color="auto"/>
            <w:bottom w:val="none" w:sz="0" w:space="0" w:color="auto"/>
            <w:right w:val="none" w:sz="0" w:space="0" w:color="auto"/>
          </w:divBdr>
          <w:divsChild>
            <w:div w:id="1708918761">
              <w:marLeft w:val="0"/>
              <w:marRight w:val="0"/>
              <w:marTop w:val="0"/>
              <w:marBottom w:val="300"/>
              <w:divBdr>
                <w:top w:val="none" w:sz="0" w:space="0" w:color="auto"/>
                <w:left w:val="none" w:sz="0" w:space="0" w:color="auto"/>
                <w:bottom w:val="none" w:sz="0" w:space="0" w:color="auto"/>
                <w:right w:val="none" w:sz="0" w:space="0" w:color="auto"/>
              </w:divBdr>
              <w:divsChild>
                <w:div w:id="1172448811">
                  <w:marLeft w:val="0"/>
                  <w:marRight w:val="0"/>
                  <w:marTop w:val="0"/>
                  <w:marBottom w:val="0"/>
                  <w:divBdr>
                    <w:top w:val="none" w:sz="0" w:space="0" w:color="auto"/>
                    <w:left w:val="none" w:sz="0" w:space="0" w:color="auto"/>
                    <w:bottom w:val="none" w:sz="0" w:space="0" w:color="auto"/>
                    <w:right w:val="none" w:sz="0" w:space="0" w:color="auto"/>
                  </w:divBdr>
                  <w:divsChild>
                    <w:div w:id="1929923190">
                      <w:marLeft w:val="0"/>
                      <w:marRight w:val="0"/>
                      <w:marTop w:val="0"/>
                      <w:marBottom w:val="0"/>
                      <w:divBdr>
                        <w:top w:val="none" w:sz="0" w:space="0" w:color="auto"/>
                        <w:left w:val="none" w:sz="0" w:space="0" w:color="auto"/>
                        <w:bottom w:val="none" w:sz="0" w:space="0" w:color="auto"/>
                        <w:right w:val="none" w:sz="0" w:space="0" w:color="auto"/>
                      </w:divBdr>
                      <w:divsChild>
                        <w:div w:id="987587954">
                          <w:marLeft w:val="0"/>
                          <w:marRight w:val="0"/>
                          <w:marTop w:val="0"/>
                          <w:marBottom w:val="0"/>
                          <w:divBdr>
                            <w:top w:val="none" w:sz="0" w:space="0" w:color="auto"/>
                            <w:left w:val="none" w:sz="0" w:space="0" w:color="auto"/>
                            <w:bottom w:val="none" w:sz="0" w:space="0" w:color="auto"/>
                            <w:right w:val="none" w:sz="0" w:space="0" w:color="auto"/>
                          </w:divBdr>
                          <w:divsChild>
                            <w:div w:id="19853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65845">
                      <w:marLeft w:val="0"/>
                      <w:marRight w:val="0"/>
                      <w:marTop w:val="0"/>
                      <w:marBottom w:val="0"/>
                      <w:divBdr>
                        <w:top w:val="none" w:sz="0" w:space="0" w:color="auto"/>
                        <w:left w:val="none" w:sz="0" w:space="0" w:color="auto"/>
                        <w:bottom w:val="none" w:sz="0" w:space="0" w:color="auto"/>
                        <w:right w:val="none" w:sz="0" w:space="0" w:color="auto"/>
                      </w:divBdr>
                      <w:divsChild>
                        <w:div w:id="1379083732">
                          <w:marLeft w:val="0"/>
                          <w:marRight w:val="0"/>
                          <w:marTop w:val="0"/>
                          <w:marBottom w:val="0"/>
                          <w:divBdr>
                            <w:top w:val="none" w:sz="0" w:space="0" w:color="auto"/>
                            <w:left w:val="none" w:sz="0" w:space="0" w:color="auto"/>
                            <w:bottom w:val="none" w:sz="0" w:space="0" w:color="auto"/>
                            <w:right w:val="none" w:sz="0" w:space="0" w:color="auto"/>
                          </w:divBdr>
                          <w:divsChild>
                            <w:div w:id="5146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836828">
          <w:marLeft w:val="0"/>
          <w:marRight w:val="0"/>
          <w:marTop w:val="0"/>
          <w:marBottom w:val="0"/>
          <w:divBdr>
            <w:top w:val="none" w:sz="0" w:space="0" w:color="auto"/>
            <w:left w:val="none" w:sz="0" w:space="0" w:color="auto"/>
            <w:bottom w:val="none" w:sz="0" w:space="0" w:color="auto"/>
            <w:right w:val="none" w:sz="0" w:space="0" w:color="auto"/>
          </w:divBdr>
          <w:divsChild>
            <w:div w:id="520125647">
              <w:marLeft w:val="0"/>
              <w:marRight w:val="0"/>
              <w:marTop w:val="0"/>
              <w:marBottom w:val="300"/>
              <w:divBdr>
                <w:top w:val="none" w:sz="0" w:space="0" w:color="auto"/>
                <w:left w:val="none" w:sz="0" w:space="0" w:color="auto"/>
                <w:bottom w:val="none" w:sz="0" w:space="0" w:color="auto"/>
                <w:right w:val="none" w:sz="0" w:space="0" w:color="auto"/>
              </w:divBdr>
              <w:divsChild>
                <w:div w:id="1977909164">
                  <w:marLeft w:val="0"/>
                  <w:marRight w:val="0"/>
                  <w:marTop w:val="0"/>
                  <w:marBottom w:val="0"/>
                  <w:divBdr>
                    <w:top w:val="none" w:sz="0" w:space="0" w:color="auto"/>
                    <w:left w:val="none" w:sz="0" w:space="0" w:color="auto"/>
                    <w:bottom w:val="none" w:sz="0" w:space="0" w:color="auto"/>
                    <w:right w:val="none" w:sz="0" w:space="0" w:color="auto"/>
                  </w:divBdr>
                  <w:divsChild>
                    <w:div w:id="903753969">
                      <w:marLeft w:val="0"/>
                      <w:marRight w:val="0"/>
                      <w:marTop w:val="0"/>
                      <w:marBottom w:val="0"/>
                      <w:divBdr>
                        <w:top w:val="none" w:sz="0" w:space="0" w:color="auto"/>
                        <w:left w:val="none" w:sz="0" w:space="0" w:color="auto"/>
                        <w:bottom w:val="none" w:sz="0" w:space="0" w:color="auto"/>
                        <w:right w:val="none" w:sz="0" w:space="0" w:color="auto"/>
                      </w:divBdr>
                      <w:divsChild>
                        <w:div w:id="974531658">
                          <w:marLeft w:val="0"/>
                          <w:marRight w:val="0"/>
                          <w:marTop w:val="0"/>
                          <w:marBottom w:val="0"/>
                          <w:divBdr>
                            <w:top w:val="none" w:sz="0" w:space="0" w:color="auto"/>
                            <w:left w:val="none" w:sz="0" w:space="0" w:color="auto"/>
                            <w:bottom w:val="none" w:sz="0" w:space="0" w:color="auto"/>
                            <w:right w:val="none" w:sz="0" w:space="0" w:color="auto"/>
                          </w:divBdr>
                          <w:divsChild>
                            <w:div w:id="15469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8486">
                      <w:marLeft w:val="0"/>
                      <w:marRight w:val="0"/>
                      <w:marTop w:val="0"/>
                      <w:marBottom w:val="0"/>
                      <w:divBdr>
                        <w:top w:val="none" w:sz="0" w:space="0" w:color="auto"/>
                        <w:left w:val="none" w:sz="0" w:space="0" w:color="auto"/>
                        <w:bottom w:val="none" w:sz="0" w:space="0" w:color="auto"/>
                        <w:right w:val="none" w:sz="0" w:space="0" w:color="auto"/>
                      </w:divBdr>
                      <w:divsChild>
                        <w:div w:id="1978951625">
                          <w:marLeft w:val="0"/>
                          <w:marRight w:val="0"/>
                          <w:marTop w:val="0"/>
                          <w:marBottom w:val="0"/>
                          <w:divBdr>
                            <w:top w:val="none" w:sz="0" w:space="0" w:color="auto"/>
                            <w:left w:val="none" w:sz="0" w:space="0" w:color="auto"/>
                            <w:bottom w:val="none" w:sz="0" w:space="0" w:color="auto"/>
                            <w:right w:val="none" w:sz="0" w:space="0" w:color="auto"/>
                          </w:divBdr>
                          <w:divsChild>
                            <w:div w:id="36622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789121">
      <w:bodyDiv w:val="1"/>
      <w:marLeft w:val="0"/>
      <w:marRight w:val="0"/>
      <w:marTop w:val="0"/>
      <w:marBottom w:val="0"/>
      <w:divBdr>
        <w:top w:val="none" w:sz="0" w:space="0" w:color="auto"/>
        <w:left w:val="none" w:sz="0" w:space="0" w:color="auto"/>
        <w:bottom w:val="none" w:sz="0" w:space="0" w:color="auto"/>
        <w:right w:val="none" w:sz="0" w:space="0" w:color="auto"/>
      </w:divBdr>
      <w:divsChild>
        <w:div w:id="1516383582">
          <w:marLeft w:val="0"/>
          <w:marRight w:val="0"/>
          <w:marTop w:val="0"/>
          <w:marBottom w:val="0"/>
          <w:divBdr>
            <w:top w:val="none" w:sz="0" w:space="0" w:color="auto"/>
            <w:left w:val="none" w:sz="0" w:space="0" w:color="auto"/>
            <w:bottom w:val="none" w:sz="0" w:space="0" w:color="auto"/>
            <w:right w:val="none" w:sz="0" w:space="0" w:color="auto"/>
          </w:divBdr>
          <w:divsChild>
            <w:div w:id="1784839356">
              <w:marLeft w:val="0"/>
              <w:marRight w:val="0"/>
              <w:marTop w:val="0"/>
              <w:marBottom w:val="0"/>
              <w:divBdr>
                <w:top w:val="none" w:sz="0" w:space="0" w:color="auto"/>
                <w:left w:val="none" w:sz="0" w:space="0" w:color="auto"/>
                <w:bottom w:val="none" w:sz="0" w:space="0" w:color="auto"/>
                <w:right w:val="none" w:sz="0" w:space="0" w:color="auto"/>
              </w:divBdr>
              <w:divsChild>
                <w:div w:id="15585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903">
          <w:marLeft w:val="0"/>
          <w:marRight w:val="0"/>
          <w:marTop w:val="0"/>
          <w:marBottom w:val="0"/>
          <w:divBdr>
            <w:top w:val="none" w:sz="0" w:space="0" w:color="auto"/>
            <w:left w:val="none" w:sz="0" w:space="0" w:color="auto"/>
            <w:bottom w:val="none" w:sz="0" w:space="0" w:color="auto"/>
            <w:right w:val="none" w:sz="0" w:space="0" w:color="auto"/>
          </w:divBdr>
          <w:divsChild>
            <w:div w:id="28646381">
              <w:marLeft w:val="0"/>
              <w:marRight w:val="0"/>
              <w:marTop w:val="0"/>
              <w:marBottom w:val="0"/>
              <w:divBdr>
                <w:top w:val="none" w:sz="0" w:space="0" w:color="auto"/>
                <w:left w:val="none" w:sz="0" w:space="0" w:color="auto"/>
                <w:bottom w:val="none" w:sz="0" w:space="0" w:color="auto"/>
                <w:right w:val="none" w:sz="0" w:space="0" w:color="auto"/>
              </w:divBdr>
            </w:div>
            <w:div w:id="413938961">
              <w:marLeft w:val="0"/>
              <w:marRight w:val="0"/>
              <w:marTop w:val="0"/>
              <w:marBottom w:val="0"/>
              <w:divBdr>
                <w:top w:val="none" w:sz="0" w:space="0" w:color="auto"/>
                <w:left w:val="none" w:sz="0" w:space="0" w:color="auto"/>
                <w:bottom w:val="none" w:sz="0" w:space="0" w:color="auto"/>
                <w:right w:val="none" w:sz="0" w:space="0" w:color="auto"/>
              </w:divBdr>
              <w:divsChild>
                <w:div w:id="14401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9693">
          <w:marLeft w:val="0"/>
          <w:marRight w:val="0"/>
          <w:marTop w:val="0"/>
          <w:marBottom w:val="0"/>
          <w:divBdr>
            <w:top w:val="none" w:sz="0" w:space="0" w:color="auto"/>
            <w:left w:val="none" w:sz="0" w:space="0" w:color="auto"/>
            <w:bottom w:val="none" w:sz="0" w:space="0" w:color="auto"/>
            <w:right w:val="none" w:sz="0" w:space="0" w:color="auto"/>
          </w:divBdr>
          <w:divsChild>
            <w:div w:id="312637241">
              <w:marLeft w:val="0"/>
              <w:marRight w:val="0"/>
              <w:marTop w:val="0"/>
              <w:marBottom w:val="0"/>
              <w:divBdr>
                <w:top w:val="none" w:sz="0" w:space="0" w:color="auto"/>
                <w:left w:val="none" w:sz="0" w:space="0" w:color="auto"/>
                <w:bottom w:val="none" w:sz="0" w:space="0" w:color="auto"/>
                <w:right w:val="none" w:sz="0" w:space="0" w:color="auto"/>
              </w:divBdr>
            </w:div>
            <w:div w:id="1350257883">
              <w:marLeft w:val="0"/>
              <w:marRight w:val="0"/>
              <w:marTop w:val="0"/>
              <w:marBottom w:val="0"/>
              <w:divBdr>
                <w:top w:val="none" w:sz="0" w:space="0" w:color="auto"/>
                <w:left w:val="none" w:sz="0" w:space="0" w:color="auto"/>
                <w:bottom w:val="none" w:sz="0" w:space="0" w:color="auto"/>
                <w:right w:val="none" w:sz="0" w:space="0" w:color="auto"/>
              </w:divBdr>
              <w:divsChild>
                <w:div w:id="16571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83390">
      <w:bodyDiv w:val="1"/>
      <w:marLeft w:val="0"/>
      <w:marRight w:val="0"/>
      <w:marTop w:val="0"/>
      <w:marBottom w:val="0"/>
      <w:divBdr>
        <w:top w:val="none" w:sz="0" w:space="0" w:color="auto"/>
        <w:left w:val="none" w:sz="0" w:space="0" w:color="auto"/>
        <w:bottom w:val="none" w:sz="0" w:space="0" w:color="auto"/>
        <w:right w:val="none" w:sz="0" w:space="0" w:color="auto"/>
      </w:divBdr>
    </w:div>
    <w:div w:id="1556623062">
      <w:bodyDiv w:val="1"/>
      <w:marLeft w:val="0"/>
      <w:marRight w:val="0"/>
      <w:marTop w:val="0"/>
      <w:marBottom w:val="0"/>
      <w:divBdr>
        <w:top w:val="none" w:sz="0" w:space="0" w:color="auto"/>
        <w:left w:val="none" w:sz="0" w:space="0" w:color="auto"/>
        <w:bottom w:val="none" w:sz="0" w:space="0" w:color="auto"/>
        <w:right w:val="none" w:sz="0" w:space="0" w:color="auto"/>
      </w:divBdr>
    </w:div>
    <w:div w:id="1801150080">
      <w:bodyDiv w:val="1"/>
      <w:marLeft w:val="0"/>
      <w:marRight w:val="0"/>
      <w:marTop w:val="0"/>
      <w:marBottom w:val="0"/>
      <w:divBdr>
        <w:top w:val="none" w:sz="0" w:space="0" w:color="auto"/>
        <w:left w:val="none" w:sz="0" w:space="0" w:color="auto"/>
        <w:bottom w:val="none" w:sz="0" w:space="0" w:color="auto"/>
        <w:right w:val="none" w:sz="0" w:space="0" w:color="auto"/>
      </w:divBdr>
    </w:div>
    <w:div w:id="1858109210">
      <w:bodyDiv w:val="1"/>
      <w:marLeft w:val="0"/>
      <w:marRight w:val="0"/>
      <w:marTop w:val="0"/>
      <w:marBottom w:val="0"/>
      <w:divBdr>
        <w:top w:val="none" w:sz="0" w:space="0" w:color="auto"/>
        <w:left w:val="none" w:sz="0" w:space="0" w:color="auto"/>
        <w:bottom w:val="none" w:sz="0" w:space="0" w:color="auto"/>
        <w:right w:val="none" w:sz="0" w:space="0" w:color="auto"/>
      </w:divBdr>
    </w:div>
    <w:div w:id="1930263788">
      <w:bodyDiv w:val="1"/>
      <w:marLeft w:val="0"/>
      <w:marRight w:val="0"/>
      <w:marTop w:val="0"/>
      <w:marBottom w:val="0"/>
      <w:divBdr>
        <w:top w:val="none" w:sz="0" w:space="0" w:color="auto"/>
        <w:left w:val="none" w:sz="0" w:space="0" w:color="auto"/>
        <w:bottom w:val="none" w:sz="0" w:space="0" w:color="auto"/>
        <w:right w:val="none" w:sz="0" w:space="0" w:color="auto"/>
      </w:divBdr>
    </w:div>
    <w:div w:id="2033457775">
      <w:bodyDiv w:val="1"/>
      <w:marLeft w:val="0"/>
      <w:marRight w:val="0"/>
      <w:marTop w:val="0"/>
      <w:marBottom w:val="0"/>
      <w:divBdr>
        <w:top w:val="none" w:sz="0" w:space="0" w:color="auto"/>
        <w:left w:val="none" w:sz="0" w:space="0" w:color="auto"/>
        <w:bottom w:val="none" w:sz="0" w:space="0" w:color="auto"/>
        <w:right w:val="none" w:sz="0" w:space="0" w:color="auto"/>
      </w:divBdr>
    </w:div>
    <w:div w:id="214584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ay.google.com/store/apps/details?id=com.robinlucas.notok&amp;hl=en" TargetMode="External"/><Relationship Id="rId18" Type="http://schemas.openxmlformats.org/officeDocument/2006/relationships/hyperlink" Target="https://www.maryscenter.org/servic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cps.dc.gov/page/additional-mental-health-resources" TargetMode="External"/><Relationship Id="rId7" Type="http://schemas.openxmlformats.org/officeDocument/2006/relationships/endnotes" Target="endnotes.xml"/><Relationship Id="rId12" Type="http://schemas.openxmlformats.org/officeDocument/2006/relationships/hyperlink" Target="https://itunes.apple.com/us/app/notok/id1322629109?mt=8" TargetMode="External"/><Relationship Id="rId17" Type="http://schemas.openxmlformats.org/officeDocument/2006/relationships/hyperlink" Target="http://www.namidc.org/" TargetMode="External"/><Relationship Id="rId25" Type="http://schemas.openxmlformats.org/officeDocument/2006/relationships/hyperlink" Target="http://afsp.org/chapter/afsp-national-capital-area/" TargetMode="External"/><Relationship Id="rId2" Type="http://schemas.openxmlformats.org/officeDocument/2006/relationships/numbering" Target="numbering.xml"/><Relationship Id="rId16" Type="http://schemas.openxmlformats.org/officeDocument/2006/relationships/hyperlink" Target="http://www.dcbehavioralhealth.org/" TargetMode="External"/><Relationship Id="rId20" Type="http://schemas.openxmlformats.org/officeDocument/2006/relationships/hyperlink" Target="https://dbh.dc.gov/node/1195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tokapp.com/" TargetMode="External"/><Relationship Id="rId24" Type="http://schemas.openxmlformats.org/officeDocument/2006/relationships/hyperlink" Target="https://www.maryscenter.org/services" TargetMode="External"/><Relationship Id="rId5" Type="http://schemas.openxmlformats.org/officeDocument/2006/relationships/webSettings" Target="webSettings.xml"/><Relationship Id="rId15" Type="http://schemas.openxmlformats.org/officeDocument/2006/relationships/hyperlink" Target="https://dcps.dc.gov/page/additional-mental-health-resources" TargetMode="External"/><Relationship Id="rId23" Type="http://schemas.openxmlformats.org/officeDocument/2006/relationships/hyperlink" Target="http://www.namidc.org/"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afsp.org/chapter/afsp-national-capital-are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bh.dc.gov/node/119532" TargetMode="External"/><Relationship Id="rId22" Type="http://schemas.openxmlformats.org/officeDocument/2006/relationships/hyperlink" Target="http://www.dcbehavioralhealth.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odr.dc.gov/" TargetMode="External"/><Relationship Id="rId2" Type="http://schemas.openxmlformats.org/officeDocument/2006/relationships/image" Target="media/image4.png"/><Relationship Id="rId1" Type="http://schemas.openxmlformats.org/officeDocument/2006/relationships/hyperlink" Target="https://odr.dc.gov/page/dc-commission-persons-disabilities" TargetMode="External"/><Relationship Id="rId6" Type="http://schemas.openxmlformats.org/officeDocument/2006/relationships/image" Target="media/image6.png"/><Relationship Id="rId5" Type="http://schemas.openxmlformats.org/officeDocument/2006/relationships/hyperlink" Target="https://mayor.dc.gov/" TargetMode="External"/><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BA7D5-44DB-41D9-8B51-6455A2F0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U.S. Department of Labor</Company>
  <LinksUpToDate>false</LinksUpToDate>
  <CharactersWithSpaces>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Proctor, Kamilah - ETA</dc:creator>
  <cp:lastModifiedBy>Wolhandler, Julia (ODR)</cp:lastModifiedBy>
  <cp:revision>12</cp:revision>
  <cp:lastPrinted>2018-06-22T15:13:00Z</cp:lastPrinted>
  <dcterms:created xsi:type="dcterms:W3CDTF">2018-06-22T14:57:00Z</dcterms:created>
  <dcterms:modified xsi:type="dcterms:W3CDTF">2018-06-22T15:14:00Z</dcterms:modified>
</cp:coreProperties>
</file>