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073" w:rsidRDefault="00547073">
      <w:pPr>
        <w:rPr>
          <w:rFonts w:ascii="Arial" w:hAnsi="Arial" w:cs="Arial"/>
          <w:sz w:val="24"/>
          <w:szCs w:val="24"/>
        </w:rPr>
      </w:pPr>
      <w:r>
        <w:rPr>
          <w:rFonts w:ascii="Arial" w:hAnsi="Arial" w:cs="Arial"/>
          <w:sz w:val="24"/>
          <w:szCs w:val="24"/>
        </w:rPr>
        <w:t>October 2019</w:t>
      </w:r>
    </w:p>
    <w:p w:rsidR="00547073" w:rsidRDefault="00547073">
      <w:pPr>
        <w:rPr>
          <w:rFonts w:ascii="Arial" w:hAnsi="Arial" w:cs="Arial"/>
          <w:sz w:val="24"/>
          <w:szCs w:val="24"/>
        </w:rPr>
      </w:pPr>
      <w:bookmarkStart w:id="0" w:name="_GoBack"/>
      <w:bookmarkEnd w:id="0"/>
    </w:p>
    <w:p w:rsidR="00754184" w:rsidRDefault="007C4F01">
      <w:pPr>
        <w:rPr>
          <w:rFonts w:ascii="Arial" w:hAnsi="Arial" w:cs="Arial"/>
          <w:sz w:val="24"/>
          <w:szCs w:val="24"/>
        </w:rPr>
      </w:pPr>
      <w:r>
        <w:rPr>
          <w:rFonts w:ascii="Arial" w:hAnsi="Arial" w:cs="Arial"/>
          <w:sz w:val="24"/>
          <w:szCs w:val="24"/>
        </w:rPr>
        <w:t>WHEREAS National Disability Employment Awareness Month recognizes individuals with disabilities who are active and vibrant members of society; and</w:t>
      </w:r>
    </w:p>
    <w:p w:rsidR="007C4F01" w:rsidRDefault="007C4F01">
      <w:pPr>
        <w:rPr>
          <w:rFonts w:ascii="Arial" w:hAnsi="Arial" w:cs="Arial"/>
          <w:sz w:val="24"/>
          <w:szCs w:val="24"/>
        </w:rPr>
      </w:pPr>
      <w:r>
        <w:rPr>
          <w:rFonts w:ascii="Arial" w:hAnsi="Arial" w:cs="Arial"/>
          <w:sz w:val="24"/>
          <w:szCs w:val="24"/>
        </w:rPr>
        <w:t>WHEREAS the goal of Disability Employment Awareness Month is to educate and raise awareness of employers in the private, governmental, and non-private sectors regarding the laws and benefits of employing persons with disabilities; and</w:t>
      </w:r>
    </w:p>
    <w:p w:rsidR="007C4F01" w:rsidRDefault="007C4F01">
      <w:pPr>
        <w:rPr>
          <w:rFonts w:ascii="Arial" w:hAnsi="Arial" w:cs="Arial"/>
          <w:sz w:val="24"/>
          <w:szCs w:val="24"/>
        </w:rPr>
      </w:pPr>
      <w:r>
        <w:rPr>
          <w:rFonts w:ascii="Arial" w:hAnsi="Arial" w:cs="Arial"/>
          <w:sz w:val="24"/>
          <w:szCs w:val="24"/>
        </w:rPr>
        <w:t>WHEREAS the Washington, DC Office of Disability Rights will host the Mayor’s Annual Disability and Diversity Expo in order to showcase resources and programs available to residents with disabilities who seek higher education, employment, and promotion in the workforce; and</w:t>
      </w:r>
    </w:p>
    <w:p w:rsidR="007C4F01" w:rsidRDefault="00C5212B">
      <w:pPr>
        <w:rPr>
          <w:rFonts w:ascii="Arial" w:hAnsi="Arial" w:cs="Arial"/>
          <w:sz w:val="24"/>
          <w:szCs w:val="24"/>
        </w:rPr>
      </w:pPr>
      <w:r>
        <w:rPr>
          <w:rFonts w:ascii="Arial" w:hAnsi="Arial" w:cs="Arial"/>
          <w:sz w:val="24"/>
          <w:szCs w:val="24"/>
        </w:rPr>
        <w:t xml:space="preserve">WHEREAS Washington, DC is committed to ensuring compliance with the Federal Disabilities Act and other disability rights laws that enable the rights and freedom for disabled individuals to work and earn a living; and </w:t>
      </w:r>
    </w:p>
    <w:p w:rsidR="00C5212B" w:rsidRDefault="00C5212B">
      <w:pPr>
        <w:rPr>
          <w:rFonts w:ascii="Arial" w:hAnsi="Arial" w:cs="Arial"/>
          <w:sz w:val="24"/>
          <w:szCs w:val="24"/>
        </w:rPr>
      </w:pPr>
      <w:r>
        <w:rPr>
          <w:rFonts w:ascii="Arial" w:hAnsi="Arial" w:cs="Arial"/>
          <w:sz w:val="24"/>
          <w:szCs w:val="24"/>
        </w:rPr>
        <w:t>WHEREAS persons with disabilities have the right to maximize their full potential as intelligent, talented</w:t>
      </w:r>
      <w:r w:rsidR="002F388D">
        <w:rPr>
          <w:rFonts w:ascii="Arial" w:hAnsi="Arial" w:cs="Arial"/>
          <w:sz w:val="24"/>
          <w:szCs w:val="24"/>
        </w:rPr>
        <w:t xml:space="preserve"> and capable employees in an environment free of physical, logistical, and discriminatory barriers; and</w:t>
      </w:r>
    </w:p>
    <w:p w:rsidR="002F388D" w:rsidRDefault="002F388D">
      <w:pPr>
        <w:rPr>
          <w:rFonts w:ascii="Arial" w:hAnsi="Arial" w:cs="Arial"/>
          <w:sz w:val="24"/>
          <w:szCs w:val="24"/>
        </w:rPr>
      </w:pPr>
      <w:r>
        <w:rPr>
          <w:rFonts w:ascii="Arial" w:hAnsi="Arial" w:cs="Arial"/>
          <w:sz w:val="24"/>
          <w:szCs w:val="24"/>
        </w:rPr>
        <w:t>WHEREAS individuals with disabilities deserve the right to live independently, enjoy self-determination, and be treated equally and fairly in the workplace.</w:t>
      </w:r>
    </w:p>
    <w:p w:rsidR="002F388D" w:rsidRDefault="002F388D">
      <w:pPr>
        <w:rPr>
          <w:rFonts w:ascii="Arial" w:hAnsi="Arial" w:cs="Arial"/>
          <w:sz w:val="24"/>
          <w:szCs w:val="24"/>
        </w:rPr>
      </w:pPr>
      <w:r>
        <w:rPr>
          <w:rFonts w:ascii="Arial" w:hAnsi="Arial" w:cs="Arial"/>
          <w:sz w:val="24"/>
          <w:szCs w:val="24"/>
        </w:rPr>
        <w:t>Now therefore, I, the Mayor of the District of Columbia, do hereby proclaim October 2019</w:t>
      </w:r>
      <w:r w:rsidR="00547073">
        <w:rPr>
          <w:rFonts w:ascii="Arial" w:hAnsi="Arial" w:cs="Arial"/>
          <w:sz w:val="24"/>
          <w:szCs w:val="24"/>
        </w:rPr>
        <w:t>,</w:t>
      </w:r>
      <w:r>
        <w:rPr>
          <w:rFonts w:ascii="Arial" w:hAnsi="Arial" w:cs="Arial"/>
          <w:sz w:val="24"/>
          <w:szCs w:val="24"/>
        </w:rPr>
        <w:t xml:space="preserve"> in Washington DC, as “Disability Employment Awareness Month.”   </w:t>
      </w:r>
    </w:p>
    <w:p w:rsidR="00547073" w:rsidRDefault="00547073">
      <w:pPr>
        <w:rPr>
          <w:rFonts w:ascii="Arial" w:hAnsi="Arial" w:cs="Arial"/>
          <w:sz w:val="24"/>
          <w:szCs w:val="24"/>
        </w:rPr>
      </w:pPr>
    </w:p>
    <w:p w:rsidR="00547073" w:rsidRDefault="0054707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Muriel E. Bowser</w:t>
      </w:r>
    </w:p>
    <w:p w:rsidR="00547073" w:rsidRDefault="0054707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rsidR="00C5212B" w:rsidRPr="007C4F01" w:rsidRDefault="00C5212B">
      <w:pPr>
        <w:rPr>
          <w:rFonts w:ascii="Arial" w:hAnsi="Arial" w:cs="Arial"/>
          <w:sz w:val="24"/>
          <w:szCs w:val="24"/>
        </w:rPr>
      </w:pPr>
    </w:p>
    <w:sectPr w:rsidR="00C5212B" w:rsidRPr="007C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01"/>
    <w:rsid w:val="002F388D"/>
    <w:rsid w:val="00547073"/>
    <w:rsid w:val="005E314C"/>
    <w:rsid w:val="00754184"/>
    <w:rsid w:val="007C4F01"/>
    <w:rsid w:val="00C5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1190"/>
  <w15:chartTrackingRefBased/>
  <w15:docId w15:val="{F7DB53B9-BB12-4F06-B159-E1A228DE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Jessica L. (EOM)</dc:creator>
  <cp:keywords/>
  <dc:description/>
  <cp:lastModifiedBy>Hunt, Jessica L. (EOM)</cp:lastModifiedBy>
  <cp:revision>3</cp:revision>
  <dcterms:created xsi:type="dcterms:W3CDTF">2019-10-16T19:25:00Z</dcterms:created>
  <dcterms:modified xsi:type="dcterms:W3CDTF">2019-10-16T19:55:00Z</dcterms:modified>
</cp:coreProperties>
</file>