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48" w:rsidRPr="00FC6F16" w:rsidRDefault="008E3448" w:rsidP="008E344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C6F16">
        <w:rPr>
          <w:b/>
          <w:sz w:val="24"/>
          <w:szCs w:val="24"/>
        </w:rPr>
        <w:t xml:space="preserve">Washington, DC </w:t>
      </w:r>
    </w:p>
    <w:p w:rsidR="008E3448" w:rsidRPr="00FC6F16" w:rsidRDefault="008E3448" w:rsidP="00FC6F16">
      <w:pPr>
        <w:pStyle w:val="Heading1"/>
        <w:rPr>
          <w:b/>
          <w:sz w:val="24"/>
          <w:szCs w:val="24"/>
        </w:rPr>
      </w:pPr>
      <w:r w:rsidRPr="00FC6F16">
        <w:rPr>
          <w:b/>
          <w:sz w:val="24"/>
          <w:szCs w:val="24"/>
        </w:rPr>
        <w:t>Muriel Bowser, Mayor</w:t>
      </w:r>
    </w:p>
    <w:p w:rsidR="008E3448" w:rsidRPr="00FC6F16" w:rsidRDefault="008E3448" w:rsidP="00FC6F16">
      <w:pPr>
        <w:pStyle w:val="Heading1"/>
        <w:jc w:val="left"/>
        <w:rPr>
          <w:b/>
          <w:sz w:val="24"/>
          <w:szCs w:val="24"/>
        </w:rPr>
      </w:pPr>
      <w:r w:rsidRPr="00FC6F16">
        <w:rPr>
          <w:b/>
          <w:sz w:val="24"/>
          <w:szCs w:val="24"/>
        </w:rPr>
        <w:t>Proclamation</w:t>
      </w:r>
    </w:p>
    <w:p w:rsidR="00743DDF" w:rsidRPr="00FC6F16" w:rsidRDefault="008E3448" w:rsidP="00FC6F16">
      <w:pPr>
        <w:pStyle w:val="Heading1"/>
        <w:jc w:val="left"/>
        <w:rPr>
          <w:b/>
          <w:sz w:val="24"/>
          <w:szCs w:val="24"/>
        </w:rPr>
      </w:pPr>
      <w:r w:rsidRPr="00FC6F16">
        <w:rPr>
          <w:b/>
          <w:sz w:val="24"/>
          <w:szCs w:val="24"/>
        </w:rPr>
        <w:t>FAIR HOUSING MONTH</w:t>
      </w:r>
    </w:p>
    <w:p w:rsidR="00BB5487" w:rsidRPr="00FC6F16" w:rsidRDefault="008E3448" w:rsidP="00FC6F16">
      <w:pPr>
        <w:pStyle w:val="Heading1"/>
        <w:jc w:val="left"/>
        <w:rPr>
          <w:b/>
          <w:sz w:val="24"/>
          <w:szCs w:val="24"/>
        </w:rPr>
      </w:pPr>
      <w:r w:rsidRPr="00FC6F16">
        <w:rPr>
          <w:b/>
          <w:sz w:val="24"/>
          <w:szCs w:val="24"/>
        </w:rPr>
        <w:t>APRIL 2019</w:t>
      </w:r>
    </w:p>
    <w:p w:rsidR="00BB5487" w:rsidRDefault="00BB5487">
      <w:r w:rsidRPr="00FC6F16">
        <w:rPr>
          <w:b/>
        </w:rPr>
        <w:t>WHEREAS,</w:t>
      </w:r>
      <w:r>
        <w:t xml:space="preserve"> April 2019 </w:t>
      </w:r>
      <w:r w:rsidR="008E3448">
        <w:t>marks the 51</w:t>
      </w:r>
      <w:r w:rsidR="008E3448" w:rsidRPr="008E3448">
        <w:rPr>
          <w:vertAlign w:val="superscript"/>
        </w:rPr>
        <w:t>st</w:t>
      </w:r>
      <w:r w:rsidR="008E3448">
        <w:t xml:space="preserve"> Anniversary of Title VIII of the Civil Rights Act of 1968, known as the</w:t>
      </w:r>
      <w:r w:rsidR="00FC6F16">
        <w:t xml:space="preserve"> Civil Rights</w:t>
      </w:r>
      <w:r w:rsidR="008E3448">
        <w:t xml:space="preserve"> Fair Housing Act; and </w:t>
      </w:r>
    </w:p>
    <w:p w:rsidR="008E3448" w:rsidRDefault="008E3448">
      <w:r w:rsidRPr="00FC6F16">
        <w:rPr>
          <w:b/>
        </w:rPr>
        <w:t>WHEREAS</w:t>
      </w:r>
      <w:r>
        <w:t xml:space="preserve">, </w:t>
      </w:r>
      <w:r w:rsidR="00FC6F16">
        <w:t>this Act provides</w:t>
      </w:r>
      <w:r>
        <w:t xml:space="preserve"> equal housing </w:t>
      </w:r>
      <w:r w:rsidR="00FC6F16">
        <w:t xml:space="preserve">opportunity for all Americans regardless of race, color, religion, sex or national origin, as well as to ensure fair practice in the sale, rental or financing of property; </w:t>
      </w:r>
    </w:p>
    <w:p w:rsidR="00FC6F16" w:rsidRPr="008E3448" w:rsidRDefault="00FC6F16">
      <w:r w:rsidRPr="00FC6F16">
        <w:rPr>
          <w:b/>
        </w:rPr>
        <w:t>WHEREAS</w:t>
      </w:r>
      <w:r>
        <w:t xml:space="preserve">, the Fair Housing Amendments Act of 1988 added new rights, remedies, monetary penalties, and strengthened its enforcement procedures; and </w:t>
      </w:r>
    </w:p>
    <w:p w:rsidR="00FC6F16" w:rsidRDefault="008E3448" w:rsidP="008E34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C6F16">
        <w:rPr>
          <w:rFonts w:asciiTheme="minorHAnsi" w:hAnsiTheme="minorHAnsi" w:cstheme="minorBidi"/>
          <w:b/>
          <w:color w:val="auto"/>
          <w:sz w:val="22"/>
          <w:szCs w:val="22"/>
        </w:rPr>
        <w:t>WHEREAS,</w:t>
      </w:r>
      <w:r w:rsidR="00FC6F16">
        <w:rPr>
          <w:rFonts w:asciiTheme="minorHAnsi" w:hAnsiTheme="minorHAnsi" w:cstheme="minorBidi"/>
          <w:color w:val="auto"/>
          <w:sz w:val="22"/>
          <w:szCs w:val="22"/>
        </w:rPr>
        <w:t xml:space="preserve"> the Fair Housing Amendments Act seeks to provide equal housing opportunities, to affirmatively further housing choices, to eliminate legal barriers to equal housing and to emphasize equal housing as a fundamental human right for all; and</w:t>
      </w:r>
    </w:p>
    <w:p w:rsidR="00FC6F16" w:rsidRDefault="00FC6F16" w:rsidP="008E34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E3448" w:rsidRDefault="00FC6F16" w:rsidP="008E34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C6F16">
        <w:rPr>
          <w:rFonts w:asciiTheme="minorHAnsi" w:hAnsiTheme="minorHAnsi" w:cstheme="minorBidi"/>
          <w:b/>
          <w:color w:val="auto"/>
          <w:sz w:val="22"/>
          <w:szCs w:val="22"/>
        </w:rPr>
        <w:t>WHEREAS,</w:t>
      </w:r>
      <w:r w:rsidR="008E3448" w:rsidRPr="008E3448">
        <w:rPr>
          <w:rFonts w:asciiTheme="minorHAnsi" w:hAnsiTheme="minorHAnsi" w:cstheme="minorBidi"/>
          <w:color w:val="auto"/>
          <w:sz w:val="22"/>
          <w:szCs w:val="22"/>
        </w:rPr>
        <w:t xml:space="preserve"> individuals in the </w:t>
      </w:r>
      <w:r>
        <w:rPr>
          <w:rFonts w:asciiTheme="minorHAnsi" w:hAnsiTheme="minorHAnsi" w:cstheme="minorBidi"/>
          <w:color w:val="auto"/>
          <w:sz w:val="22"/>
          <w:szCs w:val="22"/>
        </w:rPr>
        <w:t>city</w:t>
      </w:r>
      <w:r w:rsidR="008E3448" w:rsidRPr="008E3448">
        <w:rPr>
          <w:rFonts w:asciiTheme="minorHAnsi" w:hAnsiTheme="minorHAnsi" w:cstheme="minorBidi"/>
          <w:color w:val="auto"/>
          <w:sz w:val="22"/>
          <w:szCs w:val="22"/>
        </w:rPr>
        <w:t xml:space="preserve"> have the right to choose where to live without discrimination based</w:t>
      </w:r>
      <w:r w:rsidR="008E3448">
        <w:rPr>
          <w:rFonts w:asciiTheme="minorHAnsi" w:hAnsiTheme="minorHAnsi" w:cstheme="minorBidi"/>
          <w:color w:val="auto"/>
          <w:sz w:val="22"/>
          <w:szCs w:val="22"/>
        </w:rPr>
        <w:t xml:space="preserve"> on race, color, religion, age, sex, disability, gender identity, familial status or national origin; and </w:t>
      </w:r>
    </w:p>
    <w:p w:rsidR="008E3448" w:rsidRDefault="008E3448" w:rsidP="008E34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E3448" w:rsidRDefault="008E3448" w:rsidP="008E34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C6F16">
        <w:rPr>
          <w:rFonts w:asciiTheme="minorHAnsi" w:hAnsiTheme="minorHAnsi" w:cstheme="minorBidi"/>
          <w:b/>
          <w:color w:val="auto"/>
          <w:sz w:val="22"/>
          <w:szCs w:val="22"/>
        </w:rPr>
        <w:t>WHEREAS,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Washington, DC fully supports the intent and purpose of the Federal Fair Housing Act, local fair housing laws and follows policies and practices in order to achieve its goal:</w:t>
      </w:r>
    </w:p>
    <w:p w:rsidR="008E3448" w:rsidRDefault="008E3448" w:rsidP="008E34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E3448" w:rsidRPr="008E3448" w:rsidRDefault="008E3448" w:rsidP="008E34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C6F16">
        <w:rPr>
          <w:rFonts w:asciiTheme="minorHAnsi" w:hAnsiTheme="minorHAnsi" w:cstheme="minorBidi"/>
          <w:b/>
          <w:color w:val="auto"/>
          <w:sz w:val="22"/>
          <w:szCs w:val="22"/>
        </w:rPr>
        <w:t>NOW, THEREFORE, I, THE MAYOR OF THE DISTRICT OF COLUMBIA,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do hereby proclaim April 2019 in Washington, DC as </w:t>
      </w:r>
      <w:r w:rsidRPr="00FC6F16">
        <w:rPr>
          <w:rFonts w:asciiTheme="minorHAnsi" w:hAnsiTheme="minorHAnsi" w:cstheme="minorBidi"/>
          <w:b/>
          <w:color w:val="auto"/>
          <w:sz w:val="22"/>
          <w:szCs w:val="22"/>
        </w:rPr>
        <w:t>“FAIR HOUSING MONTH”.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BB5487" w:rsidRDefault="00BB5487"/>
    <w:sectPr w:rsidR="00BB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7"/>
    <w:rsid w:val="00743DDF"/>
    <w:rsid w:val="008E3448"/>
    <w:rsid w:val="008F28D7"/>
    <w:rsid w:val="00BB5487"/>
    <w:rsid w:val="00ED2981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C229A-C419-4361-A1CF-E740171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16"/>
    <w:pPr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Wolhandler, Julia (ODR)</dc:creator>
  <cp:keywords/>
  <dc:description/>
  <cp:lastModifiedBy>Wolhandler, Julia (ODR)</cp:lastModifiedBy>
  <cp:revision>2</cp:revision>
  <dcterms:created xsi:type="dcterms:W3CDTF">2019-04-01T16:45:00Z</dcterms:created>
  <dcterms:modified xsi:type="dcterms:W3CDTF">2019-04-01T16:45:00Z</dcterms:modified>
</cp:coreProperties>
</file>