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D41" w:rsidRPr="00185D41" w:rsidRDefault="00185D41" w:rsidP="00185D41">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185D41">
        <w:rPr>
          <w:rFonts w:ascii="Times New Roman" w:eastAsia="Times New Roman" w:hAnsi="Times New Roman" w:cs="Times New Roman"/>
          <w:b/>
          <w:bCs/>
          <w:kern w:val="36"/>
          <w:sz w:val="48"/>
          <w:szCs w:val="48"/>
          <w:lang w:val="en"/>
        </w:rPr>
        <w:t>July 2018 Newsletter</w:t>
      </w:r>
      <w:bookmarkStart w:id="0" w:name="_GoBack"/>
      <w:bookmarkEnd w:id="0"/>
    </w:p>
    <w:p w:rsidR="00185D41" w:rsidRPr="00185D41" w:rsidRDefault="00185D41" w:rsidP="00185D41">
      <w:pPr>
        <w:spacing w:after="0" w:line="240" w:lineRule="auto"/>
        <w:rPr>
          <w:rFonts w:ascii="Times New Roman" w:eastAsia="Times New Roman" w:hAnsi="Times New Roman" w:cs="Times New Roman"/>
          <w:sz w:val="24"/>
          <w:szCs w:val="24"/>
          <w:lang w:val="en"/>
        </w:rPr>
      </w:pPr>
      <w:r w:rsidRPr="00185D41">
        <w:rPr>
          <w:rFonts w:ascii="Times New Roman" w:eastAsia="Times New Roman" w:hAnsi="Times New Roman" w:cs="Times New Roman"/>
          <w:sz w:val="24"/>
          <w:szCs w:val="24"/>
          <w:lang w:val="en"/>
        </w:rPr>
        <w:t xml:space="preserve">District of Columbia sent this bulletin at 07/13/2018 05:52 PM EDT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85D41" w:rsidRPr="00185D41" w:rsidTr="00185D41">
        <w:trPr>
          <w:tblCellSpacing w:w="0" w:type="dxa"/>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85D41" w:rsidRPr="00185D41">
              <w:trPr>
                <w:jc w:val="center"/>
              </w:trPr>
              <w:tc>
                <w:tcPr>
                  <w:tcW w:w="5000" w:type="pct"/>
                  <w:tcMar>
                    <w:top w:w="225" w:type="dxa"/>
                    <w:left w:w="0" w:type="dxa"/>
                    <w:bottom w:w="0" w:type="dxa"/>
                    <w:right w:w="0" w:type="dxa"/>
                  </w:tcMar>
                  <w:vAlign w:val="center"/>
                  <w:hideMark/>
                </w:tcPr>
                <w:tbl>
                  <w:tblPr>
                    <w:tblW w:w="5000" w:type="pct"/>
                    <w:jc w:val="center"/>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firstRow="1" w:lastRow="0" w:firstColumn="1" w:lastColumn="0" w:noHBand="0" w:noVBand="1"/>
                  </w:tblPr>
                  <w:tblGrid>
                    <w:gridCol w:w="8910"/>
                  </w:tblGrid>
                  <w:tr w:rsidR="00185D41" w:rsidRPr="00185D41">
                    <w:trPr>
                      <w:jc w:val="center"/>
                    </w:trPr>
                    <w:tc>
                      <w:tcPr>
                        <w:tcW w:w="0" w:type="auto"/>
                        <w:tcBorders>
                          <w:top w:val="single" w:sz="36" w:space="0" w:color="153958"/>
                          <w:left w:val="single" w:sz="36" w:space="0" w:color="153958"/>
                          <w:bottom w:val="single" w:sz="36" w:space="0" w:color="153958"/>
                          <w:right w:val="single" w:sz="36" w:space="0" w:color="153958"/>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982"/>
                          <w:gridCol w:w="2838"/>
                        </w:tblGrid>
                        <w:tr w:rsidR="00185D41" w:rsidRPr="00185D41">
                          <w:trPr>
                            <w:jc w:val="center"/>
                          </w:trPr>
                          <w:tc>
                            <w:tcPr>
                              <w:tcW w:w="3250" w:type="pct"/>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5982"/>
                              </w:tblGrid>
                              <w:tr w:rsidR="00185D41" w:rsidRPr="00185D41">
                                <w:tc>
                                  <w:tcPr>
                                    <w:tcW w:w="5000" w:type="pct"/>
                                    <w:tcMar>
                                      <w:top w:w="225" w:type="dxa"/>
                                      <w:left w:w="225" w:type="dxa"/>
                                      <w:bottom w:w="225" w:type="dxa"/>
                                      <w:right w:w="225" w:type="dxa"/>
                                    </w:tcMar>
                                    <w:vAlign w:val="center"/>
                                    <w:hideMark/>
                                  </w:tcPr>
                                  <w:p w:rsidR="00185D41" w:rsidRPr="00185D41" w:rsidRDefault="00185D41" w:rsidP="00185D41">
                                    <w:pPr>
                                      <w:spacing w:after="0" w:line="240" w:lineRule="auto"/>
                                      <w:rPr>
                                        <w:rFonts w:ascii="Times New Roman" w:eastAsia="Times New Roman" w:hAnsi="Times New Roman" w:cs="Times New Roman"/>
                                        <w:sz w:val="24"/>
                                        <w:szCs w:val="24"/>
                                      </w:rPr>
                                    </w:pPr>
                                    <w:bookmarkStart w:id="1" w:name="gd_top"/>
                                    <w:bookmarkEnd w:id="1"/>
                                    <w:r w:rsidRPr="00185D41">
                                      <w:rPr>
                                        <w:rFonts w:ascii="Times New Roman" w:eastAsia="Times New Roman" w:hAnsi="Times New Roman" w:cs="Times New Roman"/>
                                        <w:noProof/>
                                        <w:sz w:val="24"/>
                                        <w:szCs w:val="24"/>
                                      </w:rPr>
                                      <w:drawing>
                                        <wp:inline distT="0" distB="0" distL="0" distR="0">
                                          <wp:extent cx="3512820" cy="1379220"/>
                                          <wp:effectExtent l="0" t="0" r="0" b="0"/>
                                          <wp:docPr id="15" name="Picture 15" descr="O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of columbia office of disability righ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2820" cy="1379220"/>
                                                  </a:xfrm>
                                                  <a:prstGeom prst="rect">
                                                    <a:avLst/>
                                                  </a:prstGeom>
                                                  <a:noFill/>
                                                  <a:ln>
                                                    <a:noFill/>
                                                  </a:ln>
                                                </pic:spPr>
                                              </pic:pic>
                                            </a:graphicData>
                                          </a:graphic>
                                        </wp:inline>
                                      </w:drawing>
                                    </w:r>
                                  </w:p>
                                </w:tc>
                              </w:tr>
                            </w:tbl>
                            <w:p w:rsidR="00185D41" w:rsidRPr="00185D41" w:rsidRDefault="00185D41" w:rsidP="00185D41">
                              <w:pPr>
                                <w:spacing w:after="0" w:line="240" w:lineRule="auto"/>
                                <w:rPr>
                                  <w:rFonts w:ascii="Times New Roman" w:eastAsia="Times New Roman" w:hAnsi="Times New Roman" w:cs="Times New Roman"/>
                                  <w:sz w:val="24"/>
                                  <w:szCs w:val="24"/>
                                </w:rPr>
                              </w:pPr>
                            </w:p>
                          </w:tc>
                          <w:tc>
                            <w:tcPr>
                              <w:tcW w:w="1750" w:type="pct"/>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2838"/>
                              </w:tblGrid>
                              <w:tr w:rsidR="00185D41" w:rsidRPr="00185D41">
                                <w:tc>
                                  <w:tcPr>
                                    <w:tcW w:w="5000" w:type="pct"/>
                                    <w:shd w:val="clear" w:color="auto" w:fill="FFFFFF"/>
                                    <w:tcMar>
                                      <w:top w:w="150" w:type="dxa"/>
                                      <w:left w:w="150" w:type="dxa"/>
                                      <w:bottom w:w="150" w:type="dxa"/>
                                      <w:right w:w="150" w:type="dxa"/>
                                    </w:tcMar>
                                    <w:vAlign w:val="center"/>
                                    <w:hideMark/>
                                  </w:tcPr>
                                  <w:p w:rsidR="00185D41" w:rsidRPr="00185D41" w:rsidRDefault="00185D41" w:rsidP="00185D41">
                                    <w:pPr>
                                      <w:spacing w:after="150" w:line="240" w:lineRule="auto"/>
                                      <w:jc w:val="right"/>
                                      <w:rPr>
                                        <w:rFonts w:ascii="Arial" w:eastAsia="Times New Roman" w:hAnsi="Arial" w:cs="Arial"/>
                                        <w:color w:val="153958"/>
                                        <w:sz w:val="24"/>
                                        <w:szCs w:val="24"/>
                                      </w:rPr>
                                    </w:pPr>
                                    <w:r w:rsidRPr="00185D41">
                                      <w:rPr>
                                        <w:rFonts w:ascii="Arial" w:eastAsia="Times New Roman" w:hAnsi="Arial" w:cs="Arial"/>
                                        <w:b/>
                                        <w:bCs/>
                                        <w:color w:val="153958"/>
                                        <w:sz w:val="24"/>
                                        <w:szCs w:val="24"/>
                                      </w:rPr>
                                      <w:t>July 2018</w:t>
                                    </w:r>
                                  </w:p>
                                </w:tc>
                              </w:tr>
                            </w:tbl>
                            <w:p w:rsidR="00185D41" w:rsidRPr="00185D41" w:rsidRDefault="00185D41" w:rsidP="00185D41">
                              <w:pPr>
                                <w:spacing w:after="0" w:line="240" w:lineRule="auto"/>
                                <w:jc w:val="right"/>
                                <w:rPr>
                                  <w:rFonts w:ascii="Times New Roman" w:eastAsia="Times New Roman" w:hAnsi="Times New Roman" w:cs="Times New Roman"/>
                                  <w:sz w:val="24"/>
                                  <w:szCs w:val="24"/>
                                </w:rPr>
                              </w:pPr>
                            </w:p>
                          </w:tc>
                        </w:tr>
                      </w:tbl>
                      <w:p w:rsidR="00185D41" w:rsidRPr="00185D41" w:rsidRDefault="00185D41" w:rsidP="00185D41">
                        <w:pPr>
                          <w:spacing w:after="0" w:line="240" w:lineRule="auto"/>
                          <w:rPr>
                            <w:rFonts w:ascii="Times New Roman" w:eastAsia="Times New Roman" w:hAnsi="Times New Roman" w:cs="Times New Roman"/>
                            <w:sz w:val="24"/>
                            <w:szCs w:val="24"/>
                          </w:rPr>
                        </w:pPr>
                      </w:p>
                    </w:tc>
                  </w:tr>
                  <w:tr w:rsidR="00185D41" w:rsidRPr="00185D41">
                    <w:trPr>
                      <w:jc w:val="center"/>
                    </w:trPr>
                    <w:tc>
                      <w:tcPr>
                        <w:tcW w:w="5000" w:type="pct"/>
                        <w:shd w:val="clear" w:color="auto" w:fill="FFFFFF"/>
                        <w:vAlign w:val="center"/>
                        <w:hideMark/>
                      </w:tcPr>
                      <w:p w:rsidR="00185D41" w:rsidRPr="00185D41" w:rsidRDefault="00185D41" w:rsidP="00185D41">
                        <w:pPr>
                          <w:spacing w:after="0" w:line="240" w:lineRule="auto"/>
                          <w:rPr>
                            <w:rFonts w:ascii="Times New Roman" w:eastAsia="Times New Roman" w:hAnsi="Times New Roman" w:cs="Times New Roman"/>
                            <w:sz w:val="20"/>
                            <w:szCs w:val="20"/>
                          </w:rPr>
                        </w:pPr>
                      </w:p>
                    </w:tc>
                  </w:tr>
                  <w:tr w:rsidR="00185D41" w:rsidRPr="00185D41">
                    <w:trPr>
                      <w:jc w:val="center"/>
                    </w:trPr>
                    <w:tc>
                      <w:tcPr>
                        <w:tcW w:w="5000" w:type="pct"/>
                        <w:shd w:val="clear" w:color="auto" w:fill="FFFFFF"/>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310"/>
                        </w:tblGrid>
                        <w:tr w:rsidR="00185D41" w:rsidRPr="00185D41">
                          <w:tc>
                            <w:tcPr>
                              <w:tcW w:w="0" w:type="auto"/>
                              <w:vAlign w:val="center"/>
                              <w:hideMark/>
                            </w:tcPr>
                            <w:p w:rsidR="00185D41" w:rsidRPr="00185D41" w:rsidRDefault="00185D41" w:rsidP="00185D41">
                              <w:pPr>
                                <w:spacing w:after="0" w:line="240" w:lineRule="auto"/>
                                <w:jc w:val="center"/>
                                <w:rPr>
                                  <w:rFonts w:ascii="Times New Roman" w:eastAsia="Times New Roman" w:hAnsi="Times New Roman" w:cs="Times New Roman"/>
                                  <w:sz w:val="24"/>
                                  <w:szCs w:val="24"/>
                                </w:rPr>
                              </w:pPr>
                              <w:r w:rsidRPr="00185D41">
                                <w:rPr>
                                  <w:rFonts w:ascii="Times New Roman" w:eastAsia="Times New Roman" w:hAnsi="Times New Roman" w:cs="Times New Roman"/>
                                  <w:noProof/>
                                  <w:color w:val="0000EE"/>
                                  <w:sz w:val="24"/>
                                  <w:szCs w:val="24"/>
                                </w:rPr>
                                <w:drawing>
                                  <wp:inline distT="0" distB="0" distL="0" distR="0">
                                    <wp:extent cx="2773680" cy="2948940"/>
                                    <wp:effectExtent l="0" t="0" r="7620" b="3810"/>
                                    <wp:docPr id="14" name="Picture 14" descr="Happy 28th Anniversary AD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28th Anniversary AD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3680" cy="2948940"/>
                                            </a:xfrm>
                                            <a:prstGeom prst="rect">
                                              <a:avLst/>
                                            </a:prstGeom>
                                            <a:noFill/>
                                            <a:ln>
                                              <a:noFill/>
                                            </a:ln>
                                          </pic:spPr>
                                        </pic:pic>
                                      </a:graphicData>
                                    </a:graphic>
                                  </wp:inline>
                                </w:drawing>
                              </w:r>
                            </w:p>
                          </w:tc>
                        </w:tr>
                      </w:tbl>
                      <w:p w:rsidR="00185D41" w:rsidRPr="00185D41" w:rsidRDefault="00185D41" w:rsidP="00185D41">
                        <w:pPr>
                          <w:spacing w:after="150" w:line="240" w:lineRule="auto"/>
                          <w:outlineLvl w:val="0"/>
                          <w:rPr>
                            <w:rFonts w:ascii="Arial" w:eastAsia="Times New Roman" w:hAnsi="Arial" w:cs="Arial"/>
                            <w:b/>
                            <w:bCs/>
                            <w:color w:val="000000"/>
                            <w:kern w:val="36"/>
                            <w:sz w:val="39"/>
                            <w:szCs w:val="39"/>
                          </w:rPr>
                        </w:pPr>
                        <w:r w:rsidRPr="00185D41">
                          <w:rPr>
                            <w:rFonts w:ascii="Arial" w:eastAsia="Times New Roman" w:hAnsi="Arial" w:cs="Arial"/>
                            <w:b/>
                            <w:bCs/>
                            <w:color w:val="000000"/>
                            <w:kern w:val="36"/>
                            <w:sz w:val="39"/>
                            <w:szCs w:val="39"/>
                          </w:rPr>
                          <w:t>Upcoming Events and Celebrations!</w:t>
                        </w:r>
                      </w:p>
                      <w:p w:rsidR="00185D41" w:rsidRPr="00185D41" w:rsidRDefault="00185D41" w:rsidP="00185D41">
                        <w:pPr>
                          <w:spacing w:after="225" w:line="240" w:lineRule="auto"/>
                          <w:outlineLvl w:val="1"/>
                          <w:rPr>
                            <w:rFonts w:ascii="Arial" w:eastAsia="Times New Roman" w:hAnsi="Arial" w:cs="Arial"/>
                            <w:b/>
                            <w:bCs/>
                            <w:color w:val="153958"/>
                            <w:sz w:val="33"/>
                            <w:szCs w:val="33"/>
                          </w:rPr>
                        </w:pPr>
                        <w:r w:rsidRPr="00185D41">
                          <w:rPr>
                            <w:rFonts w:ascii="Arial" w:eastAsia="Times New Roman" w:hAnsi="Arial" w:cs="Arial"/>
                            <w:b/>
                            <w:bCs/>
                            <w:color w:val="153958"/>
                            <w:sz w:val="33"/>
                            <w:szCs w:val="33"/>
                          </w:rPr>
                          <w:t>2018 Baseball All-Star Game</w:t>
                        </w:r>
                      </w:p>
                      <w:tbl>
                        <w:tblPr>
                          <w:tblW w:w="5000" w:type="pct"/>
                          <w:tblCellMar>
                            <w:top w:w="15" w:type="dxa"/>
                            <w:left w:w="15" w:type="dxa"/>
                            <w:bottom w:w="15" w:type="dxa"/>
                            <w:right w:w="15" w:type="dxa"/>
                          </w:tblCellMar>
                          <w:tblLook w:val="04A0" w:firstRow="1" w:lastRow="0" w:firstColumn="1" w:lastColumn="0" w:noHBand="0" w:noVBand="1"/>
                        </w:tblPr>
                        <w:tblGrid>
                          <w:gridCol w:w="4494"/>
                          <w:gridCol w:w="36"/>
                          <w:gridCol w:w="3780"/>
                        </w:tblGrid>
                        <w:tr w:rsidR="00185D41" w:rsidRPr="00185D41">
                          <w:tc>
                            <w:tcPr>
                              <w:tcW w:w="0" w:type="auto"/>
                              <w:vAlign w:val="center"/>
                              <w:hideMark/>
                            </w:tcPr>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We're proud to be the host city for the 89th Major League Baseball All-Star Game.</w:t>
                              </w:r>
                              <w:r w:rsidRPr="00185D41">
                                <w:rPr>
                                  <w:rFonts w:ascii="Arial" w:eastAsia="Times New Roman" w:hAnsi="Arial" w:cs="Arial"/>
                                  <w:color w:val="000000"/>
                                  <w:sz w:val="21"/>
                                  <w:szCs w:val="21"/>
                                </w:rPr>
                                <w:t xml:space="preserve"> Show off your love for America’s pastime by checking out several events happening in the District! Visit </w:t>
                              </w:r>
                              <w:hyperlink r:id="rId8" w:history="1">
                                <w:r w:rsidRPr="00185D41">
                                  <w:rPr>
                                    <w:rFonts w:ascii="Arial" w:eastAsia="Times New Roman" w:hAnsi="Arial" w:cs="Arial"/>
                                    <w:b/>
                                    <w:bCs/>
                                    <w:color w:val="0000EE"/>
                                    <w:sz w:val="21"/>
                                    <w:szCs w:val="21"/>
                                    <w:u w:val="single"/>
                                  </w:rPr>
                                  <w:t>https://sportscapital.dc.gov/</w:t>
                                </w:r>
                              </w:hyperlink>
                              <w:r w:rsidRPr="00185D41">
                                <w:rPr>
                                  <w:rFonts w:ascii="Arial" w:eastAsia="Times New Roman" w:hAnsi="Arial" w:cs="Arial"/>
                                  <w:color w:val="000000"/>
                                  <w:sz w:val="21"/>
                                  <w:szCs w:val="21"/>
                                </w:rPr>
                                <w:t> for details on events, tickets, road closures, and updates!</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color w:val="000000"/>
                                  <w:sz w:val="21"/>
                                  <w:szCs w:val="21"/>
                                </w:rPr>
                                <w:lastRenderedPageBreak/>
                                <w:t>All Star Festivities start today, Friday, July 13th and conclude Tuesday evening, July 17th.</w:t>
                              </w:r>
                            </w:p>
                          </w:tc>
                          <w:tc>
                            <w:tcPr>
                              <w:tcW w:w="0" w:type="auto"/>
                              <w:vAlign w:val="center"/>
                              <w:hideMark/>
                            </w:tcPr>
                            <w:p w:rsidR="00185D41" w:rsidRPr="00185D41" w:rsidRDefault="00185D41" w:rsidP="00185D41">
                              <w:pPr>
                                <w:spacing w:after="0" w:line="240" w:lineRule="auto"/>
                                <w:rPr>
                                  <w:rFonts w:ascii="Arial" w:eastAsia="Times New Roman" w:hAnsi="Arial" w:cs="Arial"/>
                                  <w:color w:val="000000"/>
                                  <w:sz w:val="21"/>
                                  <w:szCs w:val="21"/>
                                </w:rPr>
                              </w:pPr>
                            </w:p>
                          </w:tc>
                          <w:tc>
                            <w:tcPr>
                              <w:tcW w:w="0" w:type="auto"/>
                              <w:vAlign w:val="center"/>
                              <w:hideMark/>
                            </w:tcPr>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noProof/>
                                  <w:color w:val="0000EE"/>
                                  <w:sz w:val="24"/>
                                  <w:szCs w:val="24"/>
                                </w:rPr>
                                <w:drawing>
                                  <wp:inline distT="0" distB="0" distL="0" distR="0">
                                    <wp:extent cx="2377440" cy="1272540"/>
                                    <wp:effectExtent l="0" t="0" r="3810" b="3810"/>
                                    <wp:docPr id="13" name="Picture 13" descr="Image of Mayor Bowser with baseball player Bryce Harper and community memb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Mayor Bowser with baseball player Bryce Harper and community member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272540"/>
                                            </a:xfrm>
                                            <a:prstGeom prst="rect">
                                              <a:avLst/>
                                            </a:prstGeom>
                                            <a:noFill/>
                                            <a:ln>
                                              <a:noFill/>
                                            </a:ln>
                                          </pic:spPr>
                                        </pic:pic>
                                      </a:graphicData>
                                    </a:graphic>
                                  </wp:inline>
                                </w:drawing>
                              </w:r>
                            </w:p>
                          </w:tc>
                        </w:tr>
                      </w:tbl>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sz w:val="24"/>
                            <w:szCs w:val="24"/>
                          </w:rPr>
                          <w:pict>
                            <v:rect id="_x0000_i1025" style="width:0;height:1.5pt" o:hralign="center" o:hrstd="t" o:hr="t" fillcolor="#a0a0a0" stroked="f"/>
                          </w:pict>
                        </w:r>
                      </w:p>
                      <w:p w:rsidR="00185D41" w:rsidRPr="00185D41" w:rsidRDefault="00185D41" w:rsidP="00185D41">
                        <w:pPr>
                          <w:spacing w:after="225" w:line="240" w:lineRule="auto"/>
                          <w:outlineLvl w:val="1"/>
                          <w:rPr>
                            <w:rFonts w:ascii="Arial" w:eastAsia="Times New Roman" w:hAnsi="Arial" w:cs="Arial"/>
                            <w:b/>
                            <w:bCs/>
                            <w:color w:val="153958"/>
                            <w:sz w:val="33"/>
                            <w:szCs w:val="33"/>
                          </w:rPr>
                        </w:pPr>
                        <w:r w:rsidRPr="00185D41">
                          <w:rPr>
                            <w:rFonts w:ascii="Arial" w:eastAsia="Times New Roman" w:hAnsi="Arial" w:cs="Arial"/>
                            <w:b/>
                            <w:bCs/>
                            <w:color w:val="153958"/>
                            <w:sz w:val="33"/>
                            <w:szCs w:val="33"/>
                          </w:rPr>
                          <w:t>The Road Ahead - Opening Reception</w:t>
                        </w:r>
                      </w:p>
                      <w:tbl>
                        <w:tblPr>
                          <w:tblW w:w="5000" w:type="pct"/>
                          <w:tblCellMar>
                            <w:top w:w="15" w:type="dxa"/>
                            <w:left w:w="15" w:type="dxa"/>
                            <w:bottom w:w="15" w:type="dxa"/>
                            <w:right w:w="15" w:type="dxa"/>
                          </w:tblCellMar>
                          <w:tblLook w:val="04A0" w:firstRow="1" w:lastRow="0" w:firstColumn="1" w:lastColumn="0" w:noHBand="0" w:noVBand="1"/>
                        </w:tblPr>
                        <w:tblGrid>
                          <w:gridCol w:w="4692"/>
                          <w:gridCol w:w="36"/>
                          <w:gridCol w:w="3582"/>
                        </w:tblGrid>
                        <w:tr w:rsidR="00185D41" w:rsidRPr="00185D41">
                          <w:tc>
                            <w:tcPr>
                              <w:tcW w:w="0" w:type="auto"/>
                              <w:vAlign w:val="center"/>
                              <w:hideMark/>
                            </w:tcPr>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Join Art Enables in welcoming the traveling exhibition, The Road Ahead</w:t>
                              </w:r>
                              <w:r w:rsidRPr="00185D41">
                                <w:rPr>
                                  <w:rFonts w:ascii="Arial" w:eastAsia="Times New Roman" w:hAnsi="Arial" w:cs="Arial"/>
                                  <w:color w:val="000000"/>
                                  <w:sz w:val="21"/>
                                  <w:szCs w:val="21"/>
                                </w:rPr>
                                <w:t xml:space="preserve">, as it makes its 2018 </w:t>
                              </w:r>
                              <w:proofErr w:type="spellStart"/>
                              <w:r w:rsidRPr="00185D41">
                                <w:rPr>
                                  <w:rFonts w:ascii="Arial" w:eastAsia="Times New Roman" w:hAnsi="Arial" w:cs="Arial"/>
                                  <w:color w:val="000000"/>
                                  <w:sz w:val="21"/>
                                  <w:szCs w:val="21"/>
                                </w:rPr>
                                <w:t>mid-atlantic</w:t>
                              </w:r>
                              <w:proofErr w:type="spellEnd"/>
                              <w:r w:rsidRPr="00185D41">
                                <w:rPr>
                                  <w:rFonts w:ascii="Arial" w:eastAsia="Times New Roman" w:hAnsi="Arial" w:cs="Arial"/>
                                  <w:color w:val="000000"/>
                                  <w:sz w:val="21"/>
                                  <w:szCs w:val="21"/>
                                </w:rPr>
                                <w:t xml:space="preserve"> premiere! The Road Ahead is a national traveling exhibit organized by Sophie's Gallery (California) featuring work by 24 individual artists from programs similar to Art Enables. </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 xml:space="preserve">When: </w:t>
                              </w:r>
                              <w:r w:rsidRPr="00185D41">
                                <w:rPr>
                                  <w:rFonts w:ascii="Arial" w:eastAsia="Times New Roman" w:hAnsi="Arial" w:cs="Arial"/>
                                  <w:color w:val="000000"/>
                                  <w:sz w:val="21"/>
                                  <w:szCs w:val="21"/>
                                </w:rPr>
                                <w:t>Saturday, July 14th from 4:00 to 6:00 p.m.</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 xml:space="preserve">Location: </w:t>
                              </w:r>
                              <w:r w:rsidRPr="00185D41">
                                <w:rPr>
                                  <w:rFonts w:ascii="Arial" w:eastAsia="Times New Roman" w:hAnsi="Arial" w:cs="Arial"/>
                                  <w:color w:val="000000"/>
                                  <w:sz w:val="21"/>
                                  <w:szCs w:val="21"/>
                                </w:rPr>
                                <w:t>2204 Rhode Island Avenue Northeast</w:t>
                              </w:r>
                            </w:p>
                            <w:p w:rsidR="00185D41" w:rsidRPr="00185D41" w:rsidRDefault="00185D41" w:rsidP="00185D41">
                              <w:pPr>
                                <w:spacing w:after="225" w:line="240" w:lineRule="auto"/>
                                <w:rPr>
                                  <w:rFonts w:ascii="Arial" w:eastAsia="Times New Roman" w:hAnsi="Arial" w:cs="Arial"/>
                                  <w:color w:val="000000"/>
                                  <w:sz w:val="21"/>
                                  <w:szCs w:val="21"/>
                                </w:rPr>
                              </w:pPr>
                              <w:hyperlink r:id="rId10" w:history="1">
                                <w:r w:rsidRPr="00185D41">
                                  <w:rPr>
                                    <w:rFonts w:ascii="Arial" w:eastAsia="Times New Roman" w:hAnsi="Arial" w:cs="Arial"/>
                                    <w:b/>
                                    <w:bCs/>
                                    <w:color w:val="0000EE"/>
                                    <w:sz w:val="21"/>
                                    <w:szCs w:val="21"/>
                                    <w:u w:val="single"/>
                                  </w:rPr>
                                  <w:t>RSVP</w:t>
                                </w:r>
                              </w:hyperlink>
                            </w:p>
                          </w:tc>
                          <w:tc>
                            <w:tcPr>
                              <w:tcW w:w="0" w:type="auto"/>
                              <w:vAlign w:val="center"/>
                              <w:hideMark/>
                            </w:tcPr>
                            <w:p w:rsidR="00185D41" w:rsidRPr="00185D41" w:rsidRDefault="00185D41" w:rsidP="00185D41">
                              <w:pPr>
                                <w:spacing w:after="0" w:line="240" w:lineRule="auto"/>
                                <w:rPr>
                                  <w:rFonts w:ascii="Arial" w:eastAsia="Times New Roman" w:hAnsi="Arial" w:cs="Arial"/>
                                  <w:color w:val="000000"/>
                                  <w:sz w:val="21"/>
                                  <w:szCs w:val="21"/>
                                </w:rPr>
                              </w:pPr>
                            </w:p>
                          </w:tc>
                          <w:tc>
                            <w:tcPr>
                              <w:tcW w:w="0" w:type="auto"/>
                              <w:vAlign w:val="center"/>
                              <w:hideMark/>
                            </w:tcPr>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noProof/>
                                  <w:color w:val="0000EE"/>
                                  <w:sz w:val="24"/>
                                  <w:szCs w:val="24"/>
                                </w:rPr>
                                <w:drawing>
                                  <wp:inline distT="0" distB="0" distL="0" distR="0">
                                    <wp:extent cx="2255520" cy="1226820"/>
                                    <wp:effectExtent l="0" t="0" r="0" b="0"/>
                                    <wp:docPr id="12" name="Picture 12" descr="The Road Ahead, flower with lady bug on 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Road Ahead, flower with lady bug on i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5520" cy="1226820"/>
                                            </a:xfrm>
                                            <a:prstGeom prst="rect">
                                              <a:avLst/>
                                            </a:prstGeom>
                                            <a:noFill/>
                                            <a:ln>
                                              <a:noFill/>
                                            </a:ln>
                                          </pic:spPr>
                                        </pic:pic>
                                      </a:graphicData>
                                    </a:graphic>
                                  </wp:inline>
                                </w:drawing>
                              </w:r>
                            </w:p>
                          </w:tc>
                        </w:tr>
                      </w:tbl>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sz w:val="24"/>
                            <w:szCs w:val="24"/>
                          </w:rPr>
                          <w:pict>
                            <v:rect id="_x0000_i1026" style="width:0;height:1.5pt" o:hralign="center" o:hrstd="t" o:hr="t" fillcolor="#a0a0a0" stroked="f"/>
                          </w:pict>
                        </w:r>
                      </w:p>
                      <w:p w:rsidR="00185D41" w:rsidRPr="00185D41" w:rsidRDefault="00185D41" w:rsidP="00185D41">
                        <w:pPr>
                          <w:spacing w:after="225" w:line="240" w:lineRule="auto"/>
                          <w:outlineLvl w:val="1"/>
                          <w:rPr>
                            <w:rFonts w:ascii="Arial" w:eastAsia="Times New Roman" w:hAnsi="Arial" w:cs="Arial"/>
                            <w:b/>
                            <w:bCs/>
                            <w:color w:val="153958"/>
                            <w:sz w:val="33"/>
                            <w:szCs w:val="33"/>
                          </w:rPr>
                        </w:pPr>
                        <w:r w:rsidRPr="00185D41">
                          <w:rPr>
                            <w:rFonts w:ascii="Arial" w:eastAsia="Times New Roman" w:hAnsi="Arial" w:cs="Arial"/>
                            <w:b/>
                            <w:bCs/>
                            <w:color w:val="153958"/>
                            <w:sz w:val="33"/>
                            <w:szCs w:val="33"/>
                          </w:rPr>
                          <w:t>Tours in American Sign Language by Deaf Gallery Guides at Smithsonian American Art Museum</w:t>
                        </w:r>
                      </w:p>
                      <w:tbl>
                        <w:tblPr>
                          <w:tblW w:w="5000" w:type="pct"/>
                          <w:tblCellMar>
                            <w:top w:w="15" w:type="dxa"/>
                            <w:left w:w="15" w:type="dxa"/>
                            <w:bottom w:w="15" w:type="dxa"/>
                            <w:right w:w="15" w:type="dxa"/>
                          </w:tblCellMar>
                          <w:tblLook w:val="04A0" w:firstRow="1" w:lastRow="0" w:firstColumn="1" w:lastColumn="0" w:noHBand="0" w:noVBand="1"/>
                        </w:tblPr>
                        <w:tblGrid>
                          <w:gridCol w:w="4884"/>
                          <w:gridCol w:w="36"/>
                          <w:gridCol w:w="3390"/>
                        </w:tblGrid>
                        <w:tr w:rsidR="00185D41" w:rsidRPr="00185D41">
                          <w:tc>
                            <w:tcPr>
                              <w:tcW w:w="0" w:type="auto"/>
                              <w:vAlign w:val="center"/>
                              <w:hideMark/>
                            </w:tcPr>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Art Signs</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color w:val="000000"/>
                                  <w:sz w:val="21"/>
                                  <w:szCs w:val="21"/>
                                </w:rPr>
                                <w:t xml:space="preserve">Curious about American art? Interested in expressing your thoughts and raising questions about a painting or sculpture? Join us for a 30-minute gallery conversation about selected works from the American Art collection, presented in American Sign Language with voice interpretation for hearing visitors. </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When:</w:t>
                              </w:r>
                              <w:r w:rsidRPr="00185D41">
                                <w:rPr>
                                  <w:rFonts w:ascii="Arial" w:eastAsia="Times New Roman" w:hAnsi="Arial" w:cs="Arial"/>
                                  <w:color w:val="000000"/>
                                  <w:sz w:val="21"/>
                                  <w:szCs w:val="21"/>
                                </w:rPr>
                                <w:t xml:space="preserve"> Sunday, July 15th at 1:00 p.m.</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Location:</w:t>
                              </w:r>
                              <w:r w:rsidRPr="00185D41">
                                <w:rPr>
                                  <w:rFonts w:ascii="Arial" w:eastAsia="Times New Roman" w:hAnsi="Arial" w:cs="Arial"/>
                                  <w:color w:val="000000"/>
                                  <w:sz w:val="21"/>
                                  <w:szCs w:val="21"/>
                                </w:rPr>
                                <w:t xml:space="preserve"> Smithsonian American Art Museum, 8th and G Street Northwest</w:t>
                              </w:r>
                            </w:p>
                          </w:tc>
                          <w:tc>
                            <w:tcPr>
                              <w:tcW w:w="0" w:type="auto"/>
                              <w:vAlign w:val="center"/>
                              <w:hideMark/>
                            </w:tcPr>
                            <w:p w:rsidR="00185D41" w:rsidRPr="00185D41" w:rsidRDefault="00185D41" w:rsidP="00185D41">
                              <w:pPr>
                                <w:spacing w:after="0" w:line="240" w:lineRule="auto"/>
                                <w:rPr>
                                  <w:rFonts w:ascii="Arial" w:eastAsia="Times New Roman" w:hAnsi="Arial" w:cs="Arial"/>
                                  <w:color w:val="000000"/>
                                  <w:sz w:val="21"/>
                                  <w:szCs w:val="21"/>
                                </w:rPr>
                              </w:pPr>
                            </w:p>
                          </w:tc>
                          <w:tc>
                            <w:tcPr>
                              <w:tcW w:w="0" w:type="auto"/>
                              <w:vAlign w:val="center"/>
                              <w:hideMark/>
                            </w:tcPr>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noProof/>
                                  <w:color w:val="0000EE"/>
                                  <w:sz w:val="24"/>
                                  <w:szCs w:val="24"/>
                                </w:rPr>
                                <w:drawing>
                                  <wp:inline distT="0" distB="0" distL="0" distR="0">
                                    <wp:extent cx="2133600" cy="1417320"/>
                                    <wp:effectExtent l="0" t="0" r="0" b="0"/>
                                    <wp:docPr id="11" name="Picture 11" descr="Interpreter standing infront of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preter standing infront of ar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1417320"/>
                                            </a:xfrm>
                                            <a:prstGeom prst="rect">
                                              <a:avLst/>
                                            </a:prstGeom>
                                            <a:noFill/>
                                            <a:ln>
                                              <a:noFill/>
                                            </a:ln>
                                          </pic:spPr>
                                        </pic:pic>
                                      </a:graphicData>
                                    </a:graphic>
                                  </wp:inline>
                                </w:drawing>
                              </w:r>
                            </w:p>
                          </w:tc>
                        </w:tr>
                      </w:tbl>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sz w:val="24"/>
                            <w:szCs w:val="24"/>
                          </w:rPr>
                          <w:pict>
                            <v:rect id="_x0000_i1027" style="width:0;height:1.5pt" o:hralign="center" o:hrstd="t" o:hr="t" fillcolor="#a0a0a0" stroked="f"/>
                          </w:pict>
                        </w:r>
                      </w:p>
                      <w:p w:rsidR="00185D41" w:rsidRPr="00185D41" w:rsidRDefault="00185D41" w:rsidP="00185D41">
                        <w:pPr>
                          <w:spacing w:after="225" w:line="240" w:lineRule="auto"/>
                          <w:outlineLvl w:val="1"/>
                          <w:rPr>
                            <w:rFonts w:ascii="Arial" w:eastAsia="Times New Roman" w:hAnsi="Arial" w:cs="Arial"/>
                            <w:b/>
                            <w:bCs/>
                            <w:color w:val="153958"/>
                            <w:sz w:val="33"/>
                            <w:szCs w:val="33"/>
                          </w:rPr>
                        </w:pPr>
                        <w:r w:rsidRPr="00185D41">
                          <w:rPr>
                            <w:rFonts w:ascii="Arial" w:eastAsia="Times New Roman" w:hAnsi="Arial" w:cs="Arial"/>
                            <w:b/>
                            <w:bCs/>
                            <w:color w:val="153958"/>
                            <w:sz w:val="33"/>
                            <w:szCs w:val="33"/>
                          </w:rPr>
                          <w:t>Disability Voter Registration Week</w:t>
                        </w:r>
                      </w:p>
                      <w:tbl>
                        <w:tblPr>
                          <w:tblW w:w="5000" w:type="pct"/>
                          <w:tblCellMar>
                            <w:top w:w="15" w:type="dxa"/>
                            <w:left w:w="15" w:type="dxa"/>
                            <w:bottom w:w="15" w:type="dxa"/>
                            <w:right w:w="15" w:type="dxa"/>
                          </w:tblCellMar>
                          <w:tblLook w:val="04A0" w:firstRow="1" w:lastRow="0" w:firstColumn="1" w:lastColumn="0" w:noHBand="0" w:noVBand="1"/>
                        </w:tblPr>
                        <w:tblGrid>
                          <w:gridCol w:w="4512"/>
                          <w:gridCol w:w="36"/>
                          <w:gridCol w:w="3762"/>
                        </w:tblGrid>
                        <w:tr w:rsidR="00185D41" w:rsidRPr="00185D41">
                          <w:tc>
                            <w:tcPr>
                              <w:tcW w:w="0" w:type="auto"/>
                              <w:vAlign w:val="center"/>
                              <w:hideMark/>
                            </w:tcPr>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lastRenderedPageBreak/>
                                <w:t xml:space="preserve">Mayor Muriel Bowser issues </w:t>
                              </w:r>
                              <w:hyperlink r:id="rId14" w:history="1">
                                <w:r w:rsidRPr="00185D41">
                                  <w:rPr>
                                    <w:rFonts w:ascii="Arial" w:eastAsia="Times New Roman" w:hAnsi="Arial" w:cs="Arial"/>
                                    <w:b/>
                                    <w:bCs/>
                                    <w:color w:val="0000EE"/>
                                    <w:sz w:val="21"/>
                                    <w:szCs w:val="21"/>
                                    <w:u w:val="single"/>
                                  </w:rPr>
                                  <w:t>Proclamation</w:t>
                                </w:r>
                              </w:hyperlink>
                              <w:r w:rsidRPr="00185D41">
                                <w:rPr>
                                  <w:rFonts w:ascii="Arial" w:eastAsia="Times New Roman" w:hAnsi="Arial" w:cs="Arial"/>
                                  <w:b/>
                                  <w:bCs/>
                                  <w:color w:val="000000"/>
                                  <w:sz w:val="21"/>
                                  <w:szCs w:val="21"/>
                                </w:rPr>
                                <w:t xml:space="preserve"> for Disability Voter Registration Week, July 16th to 20th.</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Stop by The DC Board of Elections' (DCBOE) office for prizes and surprises</w:t>
                              </w:r>
                              <w:r w:rsidRPr="00185D41">
                                <w:rPr>
                                  <w:rFonts w:ascii="Arial" w:eastAsia="Times New Roman" w:hAnsi="Arial" w:cs="Arial"/>
                                  <w:color w:val="000000"/>
                                  <w:sz w:val="21"/>
                                  <w:szCs w:val="21"/>
                                </w:rPr>
                                <w:t xml:space="preserve"> in kicking off National Disability Voter Registration Week (NDVRW)</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When:</w:t>
                              </w:r>
                              <w:r w:rsidRPr="00185D41">
                                <w:rPr>
                                  <w:rFonts w:ascii="Arial" w:eastAsia="Times New Roman" w:hAnsi="Arial" w:cs="Arial"/>
                                  <w:color w:val="000000"/>
                                  <w:sz w:val="21"/>
                                  <w:szCs w:val="21"/>
                                </w:rPr>
                                <w:t xml:space="preserve"> Monday, July 16th from 11:00 a.m. to 4:00 p.m.</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Location:</w:t>
                              </w:r>
                              <w:r w:rsidRPr="00185D41">
                                <w:rPr>
                                  <w:rFonts w:ascii="Arial" w:eastAsia="Times New Roman" w:hAnsi="Arial" w:cs="Arial"/>
                                  <w:color w:val="000000"/>
                                  <w:sz w:val="21"/>
                                  <w:szCs w:val="21"/>
                                </w:rPr>
                                <w:t> 1015 Half Street Southeast, Suite 750 </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The DC Board of Elections (DCBOE) will also host a Voter Registration Drive</w:t>
                              </w:r>
                              <w:r w:rsidRPr="00185D41">
                                <w:rPr>
                                  <w:rFonts w:ascii="Arial" w:eastAsia="Times New Roman" w:hAnsi="Arial" w:cs="Arial"/>
                                  <w:color w:val="000000"/>
                                  <w:sz w:val="21"/>
                                  <w:szCs w:val="21"/>
                                </w:rPr>
                                <w:t xml:space="preserve"> in celebration of Disability Voter Registration Week:</w:t>
                              </w:r>
                            </w:p>
                            <w:p w:rsidR="00185D41" w:rsidRPr="00185D41" w:rsidRDefault="00185D41" w:rsidP="00185D41">
                              <w:pPr>
                                <w:spacing w:after="225" w:line="240" w:lineRule="auto"/>
                                <w:outlineLvl w:val="2"/>
                                <w:rPr>
                                  <w:rFonts w:ascii="Arial" w:eastAsia="Times New Roman" w:hAnsi="Arial" w:cs="Arial"/>
                                  <w:b/>
                                  <w:bCs/>
                                  <w:color w:val="000000"/>
                                  <w:sz w:val="24"/>
                                  <w:szCs w:val="24"/>
                                </w:rPr>
                              </w:pPr>
                              <w:r w:rsidRPr="00185D41">
                                <w:rPr>
                                  <w:rFonts w:ascii="Arial" w:eastAsia="Times New Roman" w:hAnsi="Arial" w:cs="Arial"/>
                                  <w:b/>
                                  <w:bCs/>
                                  <w:color w:val="000000"/>
                                  <w:sz w:val="24"/>
                                  <w:szCs w:val="24"/>
                                </w:rPr>
                                <w:t>Voter Registration Drive:</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When:</w:t>
                              </w:r>
                              <w:r w:rsidRPr="00185D41">
                                <w:rPr>
                                  <w:rFonts w:ascii="Arial" w:eastAsia="Times New Roman" w:hAnsi="Arial" w:cs="Arial"/>
                                  <w:color w:val="000000"/>
                                  <w:sz w:val="21"/>
                                  <w:szCs w:val="21"/>
                                </w:rPr>
                                <w:t xml:space="preserve"> Wednesday, July 18th from 1:00 p.m. to 3:00 p.m.</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 xml:space="preserve">Location: </w:t>
                              </w:r>
                              <w:r w:rsidRPr="00185D41">
                                <w:rPr>
                                  <w:rFonts w:ascii="Arial" w:eastAsia="Times New Roman" w:hAnsi="Arial" w:cs="Arial"/>
                                  <w:color w:val="000000"/>
                                  <w:sz w:val="21"/>
                                  <w:szCs w:val="21"/>
                                </w:rPr>
                                <w:t xml:space="preserve">The Center for Independent Living, 1400 Florida Avenue Northeast, #3 </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 xml:space="preserve">For more information on the Voter Registration Drive please view </w:t>
                              </w:r>
                              <w:hyperlink r:id="rId15" w:history="1">
                                <w:r w:rsidRPr="00185D41">
                                  <w:rPr>
                                    <w:rFonts w:ascii="Arial" w:eastAsia="Times New Roman" w:hAnsi="Arial" w:cs="Arial"/>
                                    <w:b/>
                                    <w:bCs/>
                                    <w:color w:val="0000EE"/>
                                    <w:sz w:val="21"/>
                                    <w:szCs w:val="21"/>
                                    <w:u w:val="single"/>
                                  </w:rPr>
                                  <w:t>DCBOE's Press Release.</w:t>
                                </w:r>
                              </w:hyperlink>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color w:val="000000"/>
                                  <w:sz w:val="21"/>
                                  <w:szCs w:val="21"/>
                                </w:rPr>
                                <w:t> </w:t>
                              </w:r>
                            </w:p>
                          </w:tc>
                          <w:tc>
                            <w:tcPr>
                              <w:tcW w:w="0" w:type="auto"/>
                              <w:vAlign w:val="center"/>
                              <w:hideMark/>
                            </w:tcPr>
                            <w:p w:rsidR="00185D41" w:rsidRPr="00185D41" w:rsidRDefault="00185D41" w:rsidP="00185D41">
                              <w:pPr>
                                <w:spacing w:after="0" w:line="240" w:lineRule="auto"/>
                                <w:rPr>
                                  <w:rFonts w:ascii="Arial" w:eastAsia="Times New Roman" w:hAnsi="Arial" w:cs="Arial"/>
                                  <w:color w:val="000000"/>
                                  <w:sz w:val="21"/>
                                  <w:szCs w:val="21"/>
                                </w:rPr>
                              </w:pPr>
                            </w:p>
                          </w:tc>
                          <w:tc>
                            <w:tcPr>
                              <w:tcW w:w="0" w:type="auto"/>
                              <w:vAlign w:val="center"/>
                              <w:hideMark/>
                            </w:tcPr>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noProof/>
                                  <w:color w:val="0000EE"/>
                                  <w:sz w:val="24"/>
                                  <w:szCs w:val="24"/>
                                </w:rPr>
                                <w:drawing>
                                  <wp:inline distT="0" distB="0" distL="0" distR="0">
                                    <wp:extent cx="2369820" cy="1455420"/>
                                    <wp:effectExtent l="0" t="0" r="0" b="0"/>
                                    <wp:docPr id="10" name="Picture 10" descr="REV UP for the AD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V UP for the AD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9820" cy="1455420"/>
                                            </a:xfrm>
                                            <a:prstGeom prst="rect">
                                              <a:avLst/>
                                            </a:prstGeom>
                                            <a:noFill/>
                                            <a:ln>
                                              <a:noFill/>
                                            </a:ln>
                                          </pic:spPr>
                                        </pic:pic>
                                      </a:graphicData>
                                    </a:graphic>
                                  </wp:inline>
                                </w:drawing>
                              </w:r>
                            </w:p>
                          </w:tc>
                        </w:tr>
                      </w:tbl>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sz w:val="24"/>
                            <w:szCs w:val="24"/>
                          </w:rPr>
                          <w:pict>
                            <v:rect id="_x0000_i1028" style="width:0;height:1.5pt" o:hralign="center" o:hrstd="t" o:hr="t" fillcolor="#a0a0a0" stroked="f"/>
                          </w:pict>
                        </w:r>
                      </w:p>
                      <w:p w:rsidR="00185D41" w:rsidRPr="00185D41" w:rsidRDefault="00185D41" w:rsidP="00185D41">
                        <w:pPr>
                          <w:spacing w:after="225" w:line="240" w:lineRule="auto"/>
                          <w:outlineLvl w:val="1"/>
                          <w:rPr>
                            <w:rFonts w:ascii="Arial" w:eastAsia="Times New Roman" w:hAnsi="Arial" w:cs="Arial"/>
                            <w:b/>
                            <w:bCs/>
                            <w:color w:val="153958"/>
                            <w:sz w:val="33"/>
                            <w:szCs w:val="33"/>
                          </w:rPr>
                        </w:pPr>
                        <w:r w:rsidRPr="00185D41">
                          <w:rPr>
                            <w:rFonts w:ascii="Arial" w:eastAsia="Times New Roman" w:hAnsi="Arial" w:cs="Arial"/>
                            <w:b/>
                            <w:bCs/>
                            <w:color w:val="153958"/>
                            <w:sz w:val="33"/>
                            <w:szCs w:val="33"/>
                          </w:rPr>
                          <w:t>Emergency Preparedness - People with Disabilities and Access and Functional Needs</w:t>
                        </w:r>
                      </w:p>
                      <w:tbl>
                        <w:tblPr>
                          <w:tblW w:w="5000" w:type="pct"/>
                          <w:tblCellMar>
                            <w:top w:w="15" w:type="dxa"/>
                            <w:left w:w="15" w:type="dxa"/>
                            <w:bottom w:w="15" w:type="dxa"/>
                            <w:right w:w="15" w:type="dxa"/>
                          </w:tblCellMar>
                          <w:tblLook w:val="04A0" w:firstRow="1" w:lastRow="0" w:firstColumn="1" w:lastColumn="0" w:noHBand="0" w:noVBand="1"/>
                        </w:tblPr>
                        <w:tblGrid>
                          <w:gridCol w:w="4524"/>
                          <w:gridCol w:w="36"/>
                          <w:gridCol w:w="3750"/>
                        </w:tblGrid>
                        <w:tr w:rsidR="00185D41" w:rsidRPr="00185D41">
                          <w:tc>
                            <w:tcPr>
                              <w:tcW w:w="0" w:type="auto"/>
                              <w:vAlign w:val="center"/>
                              <w:hideMark/>
                            </w:tcPr>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lastRenderedPageBreak/>
                                <w:t>In Celebration of the 28th Anniversary of the Americans with Disabilities Act we are kicking off an Emergency Preparedness Forum.</w:t>
                              </w:r>
                              <w:r w:rsidRPr="00185D41">
                                <w:rPr>
                                  <w:rFonts w:ascii="Arial" w:eastAsia="Times New Roman" w:hAnsi="Arial" w:cs="Arial"/>
                                  <w:color w:val="000000"/>
                                  <w:sz w:val="21"/>
                                  <w:szCs w:val="21"/>
                                </w:rPr>
                                <w:t xml:space="preserve"> </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color w:val="000000"/>
                                  <w:sz w:val="21"/>
                                  <w:szCs w:val="21"/>
                                </w:rPr>
                                <w:t>The Office of Disability Rights, The DC Homeland Security and Emergency Management Agency, Age Friendly DC, the DC Developmental Disabilities Council, The DC Commission on Persons with Disabilities, and the Partnership for Inclusive Disaster Strategies </w:t>
                              </w:r>
                              <w:r w:rsidRPr="00185D41">
                                <w:rPr>
                                  <w:rFonts w:ascii="Arial" w:eastAsia="Times New Roman" w:hAnsi="Arial" w:cs="Arial"/>
                                  <w:b/>
                                  <w:bCs/>
                                  <w:color w:val="000000"/>
                                  <w:sz w:val="21"/>
                                  <w:szCs w:val="21"/>
                                </w:rPr>
                                <w:t>invites you to get disaster prepared</w:t>
                              </w:r>
                              <w:r w:rsidRPr="00185D41">
                                <w:rPr>
                                  <w:rFonts w:ascii="Arial" w:eastAsia="Times New Roman" w:hAnsi="Arial" w:cs="Arial"/>
                                  <w:color w:val="000000"/>
                                  <w:sz w:val="21"/>
                                  <w:szCs w:val="21"/>
                                </w:rPr>
                                <w:t xml:space="preserve">! </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When:</w:t>
                              </w:r>
                              <w:r w:rsidRPr="00185D41">
                                <w:rPr>
                                  <w:rFonts w:ascii="Arial" w:eastAsia="Times New Roman" w:hAnsi="Arial" w:cs="Arial"/>
                                  <w:color w:val="000000"/>
                                  <w:sz w:val="21"/>
                                  <w:szCs w:val="21"/>
                                </w:rPr>
                                <w:t xml:space="preserve"> Wednesday, July 18th from 6:00 to 8:00 p.m.</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Location:</w:t>
                              </w:r>
                              <w:r w:rsidRPr="00185D41">
                                <w:rPr>
                                  <w:rFonts w:ascii="Arial" w:eastAsia="Times New Roman" w:hAnsi="Arial" w:cs="Arial"/>
                                  <w:color w:val="000000"/>
                                  <w:sz w:val="21"/>
                                  <w:szCs w:val="21"/>
                                </w:rPr>
                                <w:t xml:space="preserve"> Cleveland Park Library, 3310 Connecticut Avenue Northwest, Lower Level Meeting Room 4 </w:t>
                              </w:r>
                            </w:p>
                            <w:p w:rsidR="00185D41" w:rsidRPr="00185D41" w:rsidRDefault="00185D41" w:rsidP="00185D41">
                              <w:pPr>
                                <w:spacing w:after="225" w:line="240" w:lineRule="auto"/>
                                <w:rPr>
                                  <w:rFonts w:ascii="Arial" w:eastAsia="Times New Roman" w:hAnsi="Arial" w:cs="Arial"/>
                                  <w:color w:val="000000"/>
                                  <w:sz w:val="21"/>
                                  <w:szCs w:val="21"/>
                                </w:rPr>
                              </w:pPr>
                              <w:hyperlink r:id="rId18" w:history="1">
                                <w:r w:rsidRPr="00185D41">
                                  <w:rPr>
                                    <w:rFonts w:ascii="Arial" w:eastAsia="Times New Roman" w:hAnsi="Arial" w:cs="Arial"/>
                                    <w:b/>
                                    <w:bCs/>
                                    <w:color w:val="0000EE"/>
                                    <w:sz w:val="21"/>
                                    <w:szCs w:val="21"/>
                                    <w:u w:val="single"/>
                                  </w:rPr>
                                  <w:t>Please RSVP!</w:t>
                                </w:r>
                              </w:hyperlink>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color w:val="000000"/>
                                  <w:sz w:val="21"/>
                                  <w:szCs w:val="21"/>
                                </w:rPr>
                                <w:t> </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color w:val="000000"/>
                                  <w:sz w:val="21"/>
                                  <w:szCs w:val="21"/>
                                </w:rPr>
                                <w:t> </w:t>
                              </w:r>
                            </w:p>
                          </w:tc>
                          <w:tc>
                            <w:tcPr>
                              <w:tcW w:w="0" w:type="auto"/>
                              <w:vAlign w:val="center"/>
                              <w:hideMark/>
                            </w:tcPr>
                            <w:p w:rsidR="00185D41" w:rsidRPr="00185D41" w:rsidRDefault="00185D41" w:rsidP="00185D41">
                              <w:pPr>
                                <w:spacing w:after="0" w:line="240" w:lineRule="auto"/>
                                <w:rPr>
                                  <w:rFonts w:ascii="Arial" w:eastAsia="Times New Roman" w:hAnsi="Arial" w:cs="Arial"/>
                                  <w:color w:val="000000"/>
                                  <w:sz w:val="21"/>
                                  <w:szCs w:val="21"/>
                                </w:rPr>
                              </w:pPr>
                            </w:p>
                          </w:tc>
                          <w:tc>
                            <w:tcPr>
                              <w:tcW w:w="0" w:type="auto"/>
                              <w:vAlign w:val="center"/>
                              <w:hideMark/>
                            </w:tcPr>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noProof/>
                                  <w:color w:val="0000EE"/>
                                  <w:sz w:val="24"/>
                                  <w:szCs w:val="24"/>
                                </w:rPr>
                                <w:drawing>
                                  <wp:inline distT="0" distB="0" distL="0" distR="0">
                                    <wp:extent cx="2354580" cy="1813560"/>
                                    <wp:effectExtent l="0" t="0" r="7620" b="0"/>
                                    <wp:docPr id="9" name="Picture 9" descr="Emergency Preparedness Event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ergency Preparedness Event ">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4580" cy="1813560"/>
                                            </a:xfrm>
                                            <a:prstGeom prst="rect">
                                              <a:avLst/>
                                            </a:prstGeom>
                                            <a:noFill/>
                                            <a:ln>
                                              <a:noFill/>
                                            </a:ln>
                                          </pic:spPr>
                                        </pic:pic>
                                      </a:graphicData>
                                    </a:graphic>
                                  </wp:inline>
                                </w:drawing>
                              </w:r>
                            </w:p>
                          </w:tc>
                        </w:tr>
                      </w:tbl>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sz w:val="24"/>
                            <w:szCs w:val="24"/>
                          </w:rPr>
                          <w:pict>
                            <v:rect id="_x0000_i1029" style="width:0;height:1.5pt" o:hralign="center" o:hrstd="t" o:hr="t" fillcolor="#a0a0a0" stroked="f"/>
                          </w:pict>
                        </w:r>
                      </w:p>
                      <w:p w:rsidR="00185D41" w:rsidRPr="00185D41" w:rsidRDefault="00185D41" w:rsidP="00185D41">
                        <w:pPr>
                          <w:spacing w:after="225" w:line="240" w:lineRule="auto"/>
                          <w:outlineLvl w:val="1"/>
                          <w:rPr>
                            <w:rFonts w:ascii="Arial" w:eastAsia="Times New Roman" w:hAnsi="Arial" w:cs="Arial"/>
                            <w:b/>
                            <w:bCs/>
                            <w:color w:val="153958"/>
                            <w:sz w:val="33"/>
                            <w:szCs w:val="33"/>
                          </w:rPr>
                        </w:pPr>
                        <w:r w:rsidRPr="00185D41">
                          <w:rPr>
                            <w:rFonts w:ascii="Arial" w:eastAsia="Times New Roman" w:hAnsi="Arial" w:cs="Arial"/>
                            <w:b/>
                            <w:bCs/>
                            <w:color w:val="153958"/>
                            <w:sz w:val="33"/>
                            <w:szCs w:val="33"/>
                          </w:rPr>
                          <w:t>Tours for visitors who are blind or have low vision at the Smithsonian American Art Museum</w:t>
                        </w:r>
                      </w:p>
                      <w:tbl>
                        <w:tblPr>
                          <w:tblW w:w="5000" w:type="pct"/>
                          <w:tblCellMar>
                            <w:top w:w="15" w:type="dxa"/>
                            <w:left w:w="15" w:type="dxa"/>
                            <w:bottom w:w="15" w:type="dxa"/>
                            <w:right w:w="15" w:type="dxa"/>
                          </w:tblCellMar>
                          <w:tblLook w:val="04A0" w:firstRow="1" w:lastRow="0" w:firstColumn="1" w:lastColumn="0" w:noHBand="0" w:noVBand="1"/>
                        </w:tblPr>
                        <w:tblGrid>
                          <w:gridCol w:w="5304"/>
                          <w:gridCol w:w="36"/>
                          <w:gridCol w:w="2970"/>
                        </w:tblGrid>
                        <w:tr w:rsidR="00185D41" w:rsidRPr="00185D41">
                          <w:tc>
                            <w:tcPr>
                              <w:tcW w:w="0" w:type="auto"/>
                              <w:vAlign w:val="center"/>
                              <w:hideMark/>
                            </w:tcPr>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 xml:space="preserve">America </w:t>
                              </w:r>
                              <w:proofErr w:type="spellStart"/>
                              <w:r w:rsidRPr="00185D41">
                                <w:rPr>
                                  <w:rFonts w:ascii="Arial" w:eastAsia="Times New Roman" w:hAnsi="Arial" w:cs="Arial"/>
                                  <w:b/>
                                  <w:bCs/>
                                  <w:color w:val="000000"/>
                                  <w:sz w:val="21"/>
                                  <w:szCs w:val="21"/>
                                </w:rPr>
                                <w:t>InSight</w:t>
                              </w:r>
                              <w:proofErr w:type="spellEnd"/>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color w:val="000000"/>
                                  <w:sz w:val="21"/>
                                  <w:szCs w:val="21"/>
                                </w:rPr>
                                <w:t>Join a docent-led tour for visitors who are blind or have low vision. Discover highlights from SAAM’s collection through rich verbal description and sensory experience. Touch tour components for sculptures may be included. Tours are often followed by live musical performances in the museum’s courtyard.</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 xml:space="preserve">When: </w:t>
                              </w:r>
                              <w:r w:rsidRPr="00185D41">
                                <w:rPr>
                                  <w:rFonts w:ascii="Arial" w:eastAsia="Times New Roman" w:hAnsi="Arial" w:cs="Arial"/>
                                  <w:color w:val="000000"/>
                                  <w:sz w:val="21"/>
                                  <w:szCs w:val="21"/>
                                </w:rPr>
                                <w:t xml:space="preserve">Thursday, July 19th at 3:30 </w:t>
                              </w:r>
                              <w:proofErr w:type="spellStart"/>
                              <w:r w:rsidRPr="00185D41">
                                <w:rPr>
                                  <w:rFonts w:ascii="Arial" w:eastAsia="Times New Roman" w:hAnsi="Arial" w:cs="Arial"/>
                                  <w:color w:val="000000"/>
                                  <w:sz w:val="21"/>
                                  <w:szCs w:val="21"/>
                                </w:rPr>
                                <w:t>p.m</w:t>
                              </w:r>
                              <w:proofErr w:type="spellEnd"/>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 xml:space="preserve">Location: </w:t>
                              </w:r>
                              <w:r w:rsidRPr="00185D41">
                                <w:rPr>
                                  <w:rFonts w:ascii="Arial" w:eastAsia="Times New Roman" w:hAnsi="Arial" w:cs="Arial"/>
                                  <w:color w:val="000000"/>
                                  <w:sz w:val="21"/>
                                  <w:szCs w:val="21"/>
                                </w:rPr>
                                <w:t>Smithsonian American Art Museum, 8th and G Street Northwest</w:t>
                              </w:r>
                            </w:p>
                          </w:tc>
                          <w:tc>
                            <w:tcPr>
                              <w:tcW w:w="0" w:type="auto"/>
                              <w:vAlign w:val="center"/>
                              <w:hideMark/>
                            </w:tcPr>
                            <w:p w:rsidR="00185D41" w:rsidRPr="00185D41" w:rsidRDefault="00185D41" w:rsidP="00185D41">
                              <w:pPr>
                                <w:spacing w:after="0" w:line="240" w:lineRule="auto"/>
                                <w:rPr>
                                  <w:rFonts w:ascii="Arial" w:eastAsia="Times New Roman" w:hAnsi="Arial" w:cs="Arial"/>
                                  <w:color w:val="000000"/>
                                  <w:sz w:val="21"/>
                                  <w:szCs w:val="21"/>
                                </w:rPr>
                              </w:pPr>
                            </w:p>
                          </w:tc>
                          <w:tc>
                            <w:tcPr>
                              <w:tcW w:w="0" w:type="auto"/>
                              <w:vAlign w:val="center"/>
                              <w:hideMark/>
                            </w:tcPr>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noProof/>
                                  <w:color w:val="0000EE"/>
                                  <w:sz w:val="24"/>
                                  <w:szCs w:val="24"/>
                                </w:rPr>
                                <w:drawing>
                                  <wp:inline distT="0" distB="0" distL="0" distR="0">
                                    <wp:extent cx="1866900" cy="1836420"/>
                                    <wp:effectExtent l="0" t="0" r="0" b="0"/>
                                    <wp:docPr id="8" name="Picture 8" descr="Painting titled Callers by Walter Uf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inting titled Callers by Walter Ufer">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6900" cy="1836420"/>
                                            </a:xfrm>
                                            <a:prstGeom prst="rect">
                                              <a:avLst/>
                                            </a:prstGeom>
                                            <a:noFill/>
                                            <a:ln>
                                              <a:noFill/>
                                            </a:ln>
                                          </pic:spPr>
                                        </pic:pic>
                                      </a:graphicData>
                                    </a:graphic>
                                  </wp:inline>
                                </w:drawing>
                              </w:r>
                            </w:p>
                          </w:tc>
                        </w:tr>
                      </w:tbl>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sz w:val="24"/>
                            <w:szCs w:val="24"/>
                          </w:rPr>
                          <w:pict>
                            <v:rect id="_x0000_i1030" style="width:0;height:1.5pt" o:hralign="center" o:hrstd="t" o:hr="t" fillcolor="#a0a0a0" stroked="f"/>
                          </w:pict>
                        </w:r>
                      </w:p>
                      <w:p w:rsidR="00185D41" w:rsidRPr="00185D41" w:rsidRDefault="00185D41" w:rsidP="00185D41">
                        <w:pPr>
                          <w:spacing w:after="225" w:line="240" w:lineRule="auto"/>
                          <w:outlineLvl w:val="1"/>
                          <w:rPr>
                            <w:rFonts w:ascii="Arial" w:eastAsia="Times New Roman" w:hAnsi="Arial" w:cs="Arial"/>
                            <w:b/>
                            <w:bCs/>
                            <w:color w:val="153958"/>
                            <w:sz w:val="33"/>
                            <w:szCs w:val="33"/>
                          </w:rPr>
                        </w:pPr>
                        <w:r w:rsidRPr="00185D41">
                          <w:rPr>
                            <w:rFonts w:ascii="Arial" w:eastAsia="Times New Roman" w:hAnsi="Arial" w:cs="Arial"/>
                            <w:b/>
                            <w:bCs/>
                            <w:color w:val="153958"/>
                            <w:sz w:val="33"/>
                            <w:szCs w:val="33"/>
                          </w:rPr>
                          <w:t>2018 Annual Conference on Independent Living</w:t>
                        </w:r>
                      </w:p>
                      <w:tbl>
                        <w:tblPr>
                          <w:tblW w:w="5000" w:type="pct"/>
                          <w:tblCellMar>
                            <w:top w:w="15" w:type="dxa"/>
                            <w:left w:w="15" w:type="dxa"/>
                            <w:bottom w:w="15" w:type="dxa"/>
                            <w:right w:w="15" w:type="dxa"/>
                          </w:tblCellMar>
                          <w:tblLook w:val="04A0" w:firstRow="1" w:lastRow="0" w:firstColumn="1" w:lastColumn="0" w:noHBand="0" w:noVBand="1"/>
                        </w:tblPr>
                        <w:tblGrid>
                          <w:gridCol w:w="4188"/>
                          <w:gridCol w:w="36"/>
                          <w:gridCol w:w="4086"/>
                        </w:tblGrid>
                        <w:tr w:rsidR="00185D41" w:rsidRPr="00185D41">
                          <w:tc>
                            <w:tcPr>
                              <w:tcW w:w="0" w:type="auto"/>
                              <w:vAlign w:val="center"/>
                              <w:hideMark/>
                            </w:tcPr>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lastRenderedPageBreak/>
                                <w:t>Join the National Council for Independent Living (NCIL) at their Annual Conference.</w:t>
                              </w:r>
                              <w:r w:rsidRPr="00185D41">
                                <w:rPr>
                                  <w:rFonts w:ascii="Arial" w:eastAsia="Times New Roman" w:hAnsi="Arial" w:cs="Arial"/>
                                  <w:color w:val="000000"/>
                                  <w:sz w:val="21"/>
                                  <w:szCs w:val="21"/>
                                </w:rPr>
                                <w:t xml:space="preserve"> </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color w:val="000000"/>
                                  <w:sz w:val="21"/>
                                  <w:szCs w:val="21"/>
                                </w:rPr>
                                <w:t>NCIL’s Annual Conference is the largest Independent Living event of the year. NCIL regularly hosts over 1,000 people, including grassroots advocates, CIL and SILC leadership, members of Congress, government officials, and representatives from other major organizations that work for justice and equity for people with disabilities.</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color w:val="000000"/>
                                  <w:sz w:val="21"/>
                                  <w:szCs w:val="21"/>
                                </w:rPr>
                                <w:t xml:space="preserve">NCIL’s 2018 Annual Conference theme is Mobilize: Resistance through Action. </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When:</w:t>
                              </w:r>
                              <w:r w:rsidRPr="00185D41">
                                <w:rPr>
                                  <w:rFonts w:ascii="Arial" w:eastAsia="Times New Roman" w:hAnsi="Arial" w:cs="Arial"/>
                                  <w:color w:val="000000"/>
                                  <w:sz w:val="21"/>
                                  <w:szCs w:val="21"/>
                                </w:rPr>
                                <w:t xml:space="preserve"> July 23rd through July 26th</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Location:</w:t>
                              </w:r>
                              <w:r w:rsidRPr="00185D41">
                                <w:rPr>
                                  <w:rFonts w:ascii="Arial" w:eastAsia="Times New Roman" w:hAnsi="Arial" w:cs="Arial"/>
                                  <w:color w:val="000000"/>
                                  <w:sz w:val="21"/>
                                  <w:szCs w:val="21"/>
                                </w:rPr>
                                <w:t xml:space="preserve"> Grand Hyatt, 1000 H Street Northwest</w:t>
                              </w:r>
                            </w:p>
                            <w:p w:rsidR="00185D41" w:rsidRPr="00185D41" w:rsidRDefault="00185D41" w:rsidP="00185D41">
                              <w:pPr>
                                <w:spacing w:after="225" w:line="240" w:lineRule="auto"/>
                                <w:rPr>
                                  <w:rFonts w:ascii="Arial" w:eastAsia="Times New Roman" w:hAnsi="Arial" w:cs="Arial"/>
                                  <w:color w:val="000000"/>
                                  <w:sz w:val="21"/>
                                  <w:szCs w:val="21"/>
                                </w:rPr>
                              </w:pPr>
                              <w:hyperlink r:id="rId22" w:history="1">
                                <w:r w:rsidRPr="00185D41">
                                  <w:rPr>
                                    <w:rFonts w:ascii="Arial" w:eastAsia="Times New Roman" w:hAnsi="Arial" w:cs="Arial"/>
                                    <w:b/>
                                    <w:bCs/>
                                    <w:color w:val="0000EE"/>
                                    <w:sz w:val="21"/>
                                    <w:szCs w:val="21"/>
                                    <w:u w:val="single"/>
                                  </w:rPr>
                                  <w:t>RSVP</w:t>
                                </w:r>
                              </w:hyperlink>
                            </w:p>
                          </w:tc>
                          <w:tc>
                            <w:tcPr>
                              <w:tcW w:w="0" w:type="auto"/>
                              <w:vAlign w:val="center"/>
                              <w:hideMark/>
                            </w:tcPr>
                            <w:p w:rsidR="00185D41" w:rsidRPr="00185D41" w:rsidRDefault="00185D41" w:rsidP="00185D41">
                              <w:pPr>
                                <w:spacing w:after="0" w:line="240" w:lineRule="auto"/>
                                <w:rPr>
                                  <w:rFonts w:ascii="Arial" w:eastAsia="Times New Roman" w:hAnsi="Arial" w:cs="Arial"/>
                                  <w:color w:val="000000"/>
                                  <w:sz w:val="21"/>
                                  <w:szCs w:val="21"/>
                                </w:rPr>
                              </w:pPr>
                            </w:p>
                          </w:tc>
                          <w:tc>
                            <w:tcPr>
                              <w:tcW w:w="0" w:type="auto"/>
                              <w:vAlign w:val="center"/>
                              <w:hideMark/>
                            </w:tcPr>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noProof/>
                                  <w:color w:val="0000EE"/>
                                  <w:sz w:val="24"/>
                                  <w:szCs w:val="24"/>
                                </w:rPr>
                                <w:drawing>
                                  <wp:inline distT="0" distB="0" distL="0" distR="0">
                                    <wp:extent cx="2575560" cy="944880"/>
                                    <wp:effectExtent l="0" t="0" r="0" b="0"/>
                                    <wp:docPr id="7" name="Picture 7" descr="2018 NCIL COnference lo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18 NCIL COnference logo">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5560" cy="944880"/>
                                            </a:xfrm>
                                            <a:prstGeom prst="rect">
                                              <a:avLst/>
                                            </a:prstGeom>
                                            <a:noFill/>
                                            <a:ln>
                                              <a:noFill/>
                                            </a:ln>
                                          </pic:spPr>
                                        </pic:pic>
                                      </a:graphicData>
                                    </a:graphic>
                                  </wp:inline>
                                </w:drawing>
                              </w:r>
                            </w:p>
                          </w:tc>
                        </w:tr>
                      </w:tbl>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sz w:val="24"/>
                            <w:szCs w:val="24"/>
                          </w:rPr>
                          <w:pict>
                            <v:rect id="_x0000_i1031" style="width:0;height:1.5pt" o:hralign="center" o:hrstd="t" o:hr="t" fillcolor="#a0a0a0" stroked="f"/>
                          </w:pict>
                        </w:r>
                      </w:p>
                      <w:p w:rsidR="00185D41" w:rsidRPr="00185D41" w:rsidRDefault="00185D41" w:rsidP="00185D41">
                        <w:pPr>
                          <w:spacing w:after="225" w:line="240" w:lineRule="auto"/>
                          <w:outlineLvl w:val="1"/>
                          <w:rPr>
                            <w:rFonts w:ascii="Arial" w:eastAsia="Times New Roman" w:hAnsi="Arial" w:cs="Arial"/>
                            <w:b/>
                            <w:bCs/>
                            <w:color w:val="153958"/>
                            <w:sz w:val="33"/>
                            <w:szCs w:val="33"/>
                          </w:rPr>
                        </w:pPr>
                        <w:r w:rsidRPr="00185D41">
                          <w:rPr>
                            <w:rFonts w:ascii="Arial" w:eastAsia="Times New Roman" w:hAnsi="Arial" w:cs="Arial"/>
                            <w:b/>
                            <w:bCs/>
                            <w:color w:val="153958"/>
                            <w:sz w:val="33"/>
                            <w:szCs w:val="33"/>
                          </w:rPr>
                          <w:t xml:space="preserve">Celebrating the 28th Anniversary of the ADA! </w:t>
                        </w:r>
                      </w:p>
                      <w:tbl>
                        <w:tblPr>
                          <w:tblW w:w="5000" w:type="pct"/>
                          <w:tblCellMar>
                            <w:top w:w="15" w:type="dxa"/>
                            <w:left w:w="15" w:type="dxa"/>
                            <w:bottom w:w="15" w:type="dxa"/>
                            <w:right w:w="15" w:type="dxa"/>
                          </w:tblCellMar>
                          <w:tblLook w:val="04A0" w:firstRow="1" w:lastRow="0" w:firstColumn="1" w:lastColumn="0" w:noHBand="0" w:noVBand="1"/>
                        </w:tblPr>
                        <w:tblGrid>
                          <w:gridCol w:w="8310"/>
                        </w:tblGrid>
                        <w:tr w:rsidR="00185D41" w:rsidRPr="00185D41">
                          <w:tc>
                            <w:tcPr>
                              <w:tcW w:w="0" w:type="auto"/>
                              <w:vAlign w:val="center"/>
                              <w:hideMark/>
                            </w:tcPr>
                            <w:p w:rsidR="00185D41" w:rsidRPr="00185D41" w:rsidRDefault="00185D41" w:rsidP="00185D41">
                              <w:pPr>
                                <w:spacing w:after="0" w:line="240" w:lineRule="auto"/>
                                <w:rPr>
                                  <w:rFonts w:ascii="Times New Roman" w:eastAsia="Times New Roman" w:hAnsi="Times New Roman" w:cs="Times New Roman"/>
                                  <w:sz w:val="24"/>
                                  <w:szCs w:val="24"/>
                                </w:rPr>
                              </w:pPr>
                              <w:hyperlink r:id="rId24" w:history="1">
                                <w:r w:rsidRPr="00185D41">
                                  <w:rPr>
                                    <w:rFonts w:ascii="Times New Roman" w:eastAsia="Times New Roman" w:hAnsi="Times New Roman" w:cs="Times New Roman"/>
                                    <w:noProof/>
                                    <w:sz w:val="24"/>
                                    <w:szCs w:val="24"/>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924050" cy="2047875"/>
                                      <wp:effectExtent l="0" t="0" r="0" b="9525"/>
                                      <wp:wrapSquare wrapText="bothSides"/>
                                      <wp:docPr id="16" name="Picture 16" descr="Happy 28th Anniversary AD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28th Anniversary ADA">
                                                <a:hlinkClick r:id="rId6"/>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24050" cy="20478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The Office of Disability Rights, The DC Developmental Disabilities Council, and The DC Commission on Persons with Disabilities join together to recognize and celebrate the 28th Anniversary of the Americans with Disabilities Act (ADA).</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color w:val="000000"/>
                                  <w:sz w:val="21"/>
                                  <w:szCs w:val="21"/>
                                </w:rPr>
                                <w:t>In recognition of the Act’s 28th anniversary, we continue to train District of Columbia Government Staff and community members on the ADA to ensure that the over 75,783</w:t>
                              </w:r>
                              <w:hyperlink r:id="rId26" w:anchor="_ftn1" w:history="1">
                                <w:r w:rsidRPr="00185D41">
                                  <w:rPr>
                                    <w:rFonts w:ascii="Arial" w:eastAsia="Times New Roman" w:hAnsi="Arial" w:cs="Arial"/>
                                    <w:color w:val="0000EE"/>
                                    <w:sz w:val="21"/>
                                    <w:szCs w:val="21"/>
                                    <w:u w:val="single"/>
                                  </w:rPr>
                                  <w:t>[1]</w:t>
                                </w:r>
                              </w:hyperlink>
                              <w:r w:rsidRPr="00185D41">
                                <w:rPr>
                                  <w:rFonts w:ascii="Arial" w:eastAsia="Times New Roman" w:hAnsi="Arial" w:cs="Arial"/>
                                  <w:color w:val="000000"/>
                                  <w:sz w:val="21"/>
                                  <w:szCs w:val="21"/>
                                </w:rPr>
                                <w:t xml:space="preserve"> residents with disabilities in the District of Columbia are guaranteed rights and equal access under the law. </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 xml:space="preserve">Read our </w:t>
                              </w:r>
                              <w:hyperlink r:id="rId27" w:history="1">
                                <w:r w:rsidRPr="00185D41">
                                  <w:rPr>
                                    <w:rFonts w:ascii="Arial" w:eastAsia="Times New Roman" w:hAnsi="Arial" w:cs="Arial"/>
                                    <w:b/>
                                    <w:bCs/>
                                    <w:color w:val="0000EE"/>
                                    <w:sz w:val="21"/>
                                    <w:szCs w:val="21"/>
                                    <w:u w:val="single"/>
                                  </w:rPr>
                                  <w:t>statement</w:t>
                                </w:r>
                              </w:hyperlink>
                              <w:r w:rsidRPr="00185D41">
                                <w:rPr>
                                  <w:rFonts w:ascii="Arial" w:eastAsia="Times New Roman" w:hAnsi="Arial" w:cs="Arial"/>
                                  <w:b/>
                                  <w:bCs/>
                                  <w:color w:val="000000"/>
                                  <w:sz w:val="21"/>
                                  <w:szCs w:val="21"/>
                                </w:rPr>
                                <w:t xml:space="preserve"> on recognizing the 28th Anniversary of the ADA!</w:t>
                              </w:r>
                            </w:p>
                          </w:tc>
                        </w:tr>
                      </w:tbl>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sz w:val="24"/>
                            <w:szCs w:val="24"/>
                          </w:rPr>
                          <w:pict>
                            <v:rect id="_x0000_i1032" style="width:0;height:1.5pt" o:hralign="center" o:hrstd="t" o:hr="t" fillcolor="#a0a0a0" stroked="f"/>
                          </w:pict>
                        </w:r>
                      </w:p>
                      <w:p w:rsidR="00185D41" w:rsidRPr="00185D41" w:rsidRDefault="00185D41" w:rsidP="00185D41">
                        <w:pPr>
                          <w:spacing w:after="225" w:line="240" w:lineRule="auto"/>
                          <w:outlineLvl w:val="1"/>
                          <w:rPr>
                            <w:rFonts w:ascii="Arial" w:eastAsia="Times New Roman" w:hAnsi="Arial" w:cs="Arial"/>
                            <w:b/>
                            <w:bCs/>
                            <w:color w:val="153958"/>
                            <w:sz w:val="33"/>
                            <w:szCs w:val="33"/>
                          </w:rPr>
                        </w:pPr>
                        <w:r w:rsidRPr="00185D41">
                          <w:rPr>
                            <w:rFonts w:ascii="Arial" w:eastAsia="Times New Roman" w:hAnsi="Arial" w:cs="Arial"/>
                            <w:b/>
                            <w:bCs/>
                            <w:color w:val="153958"/>
                            <w:sz w:val="33"/>
                            <w:szCs w:val="33"/>
                          </w:rPr>
                          <w:t>DC Commission on Persons with Disabilities - July Meeting</w:t>
                        </w:r>
                      </w:p>
                      <w:tbl>
                        <w:tblPr>
                          <w:tblW w:w="5000" w:type="pct"/>
                          <w:tblCellMar>
                            <w:top w:w="15" w:type="dxa"/>
                            <w:left w:w="15" w:type="dxa"/>
                            <w:bottom w:w="15" w:type="dxa"/>
                            <w:right w:w="15" w:type="dxa"/>
                          </w:tblCellMar>
                          <w:tblLook w:val="04A0" w:firstRow="1" w:lastRow="0" w:firstColumn="1" w:lastColumn="0" w:noHBand="0" w:noVBand="1"/>
                        </w:tblPr>
                        <w:tblGrid>
                          <w:gridCol w:w="4884"/>
                          <w:gridCol w:w="36"/>
                          <w:gridCol w:w="3390"/>
                        </w:tblGrid>
                        <w:tr w:rsidR="00185D41" w:rsidRPr="00185D41">
                          <w:tc>
                            <w:tcPr>
                              <w:tcW w:w="0" w:type="auto"/>
                              <w:vAlign w:val="center"/>
                              <w:hideMark/>
                            </w:tcPr>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lastRenderedPageBreak/>
                                <w:t xml:space="preserve">Join the Commission on Persons with </w:t>
                              </w:r>
                              <w:proofErr w:type="spellStart"/>
                              <w:r w:rsidRPr="00185D41">
                                <w:rPr>
                                  <w:rFonts w:ascii="Arial" w:eastAsia="Times New Roman" w:hAnsi="Arial" w:cs="Arial"/>
                                  <w:b/>
                                  <w:bCs/>
                                  <w:color w:val="000000"/>
                                  <w:sz w:val="21"/>
                                  <w:szCs w:val="21"/>
                                </w:rPr>
                                <w:t>Disabilties</w:t>
                              </w:r>
                              <w:proofErr w:type="spellEnd"/>
                              <w:r w:rsidRPr="00185D41">
                                <w:rPr>
                                  <w:rFonts w:ascii="Arial" w:eastAsia="Times New Roman" w:hAnsi="Arial" w:cs="Arial"/>
                                  <w:b/>
                                  <w:bCs/>
                                  <w:color w:val="000000"/>
                                  <w:sz w:val="21"/>
                                  <w:szCs w:val="21"/>
                                </w:rPr>
                                <w:t xml:space="preserve"> (DCCPD) for this month's in-person meeting. </w:t>
                              </w:r>
                              <w:r w:rsidRPr="00185D41">
                                <w:rPr>
                                  <w:rFonts w:ascii="Arial" w:eastAsia="Times New Roman" w:hAnsi="Arial" w:cs="Arial"/>
                                  <w:color w:val="000000"/>
                                  <w:sz w:val="21"/>
                                  <w:szCs w:val="21"/>
                                </w:rPr>
                                <w:t xml:space="preserve">The public are encouraged to attend. </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When:</w:t>
                              </w:r>
                              <w:r w:rsidRPr="00185D41">
                                <w:rPr>
                                  <w:rFonts w:ascii="Arial" w:eastAsia="Times New Roman" w:hAnsi="Arial" w:cs="Arial"/>
                                  <w:color w:val="000000"/>
                                  <w:sz w:val="21"/>
                                  <w:szCs w:val="21"/>
                                </w:rPr>
                                <w:t xml:space="preserve"> Thursday, July 26th at 10:00 a.m.</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Location:</w:t>
                              </w:r>
                              <w:r w:rsidRPr="00185D41">
                                <w:rPr>
                                  <w:rFonts w:ascii="Arial" w:eastAsia="Times New Roman" w:hAnsi="Arial" w:cs="Arial"/>
                                  <w:color w:val="000000"/>
                                  <w:sz w:val="21"/>
                                  <w:szCs w:val="21"/>
                                </w:rPr>
                                <w:t> 441 4th Street NW, 11th Floor Conference Center. </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color w:val="000000"/>
                                  <w:sz w:val="21"/>
                                  <w:szCs w:val="21"/>
                                </w:rPr>
                                <w:t>If unable to attend in person the Open Conference Line Number is 866-628-2987. Participant Code: 8488992.</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color w:val="000000"/>
                                  <w:sz w:val="21"/>
                                  <w:szCs w:val="21"/>
                                </w:rPr>
                                <w:t xml:space="preserve">For more information or to request a reasonable </w:t>
                              </w:r>
                              <w:proofErr w:type="spellStart"/>
                              <w:r w:rsidRPr="00185D41">
                                <w:rPr>
                                  <w:rFonts w:ascii="Arial" w:eastAsia="Times New Roman" w:hAnsi="Arial" w:cs="Arial"/>
                                  <w:color w:val="000000"/>
                                  <w:sz w:val="21"/>
                                  <w:szCs w:val="21"/>
                                </w:rPr>
                                <w:t>accomodation</w:t>
                              </w:r>
                              <w:proofErr w:type="spellEnd"/>
                              <w:r w:rsidRPr="00185D41">
                                <w:rPr>
                                  <w:rFonts w:ascii="Arial" w:eastAsia="Times New Roman" w:hAnsi="Arial" w:cs="Arial"/>
                                  <w:color w:val="000000"/>
                                  <w:sz w:val="21"/>
                                  <w:szCs w:val="21"/>
                                </w:rPr>
                                <w:t xml:space="preserve">, please contact Julia Wolhandler at </w:t>
                              </w:r>
                              <w:hyperlink r:id="rId28" w:history="1">
                                <w:r w:rsidRPr="00185D41">
                                  <w:rPr>
                                    <w:rFonts w:ascii="Arial" w:eastAsia="Times New Roman" w:hAnsi="Arial" w:cs="Arial"/>
                                    <w:color w:val="0000EE"/>
                                    <w:sz w:val="21"/>
                                    <w:szCs w:val="21"/>
                                    <w:u w:val="single"/>
                                  </w:rPr>
                                  <w:t>julia.wolhandler@dc.gov</w:t>
                                </w:r>
                              </w:hyperlink>
                              <w:r w:rsidRPr="00185D41">
                                <w:rPr>
                                  <w:rFonts w:ascii="Arial" w:eastAsia="Times New Roman" w:hAnsi="Arial" w:cs="Arial"/>
                                  <w:color w:val="000000"/>
                                  <w:sz w:val="21"/>
                                  <w:szCs w:val="21"/>
                                </w:rPr>
                                <w:t xml:space="preserve"> or 202-727-2890. </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 xml:space="preserve">For upcoming Commission Meetings and information on the Commission please visit </w:t>
                              </w:r>
                              <w:hyperlink r:id="rId29" w:history="1">
                                <w:r w:rsidRPr="00185D41">
                                  <w:rPr>
                                    <w:rFonts w:ascii="Arial" w:eastAsia="Times New Roman" w:hAnsi="Arial" w:cs="Arial"/>
                                    <w:b/>
                                    <w:bCs/>
                                    <w:color w:val="0000EE"/>
                                    <w:sz w:val="21"/>
                                    <w:szCs w:val="21"/>
                                    <w:u w:val="single"/>
                                  </w:rPr>
                                  <w:t>ODR's website.</w:t>
                                </w:r>
                              </w:hyperlink>
                            </w:p>
                          </w:tc>
                          <w:tc>
                            <w:tcPr>
                              <w:tcW w:w="0" w:type="auto"/>
                              <w:vAlign w:val="center"/>
                              <w:hideMark/>
                            </w:tcPr>
                            <w:p w:rsidR="00185D41" w:rsidRPr="00185D41" w:rsidRDefault="00185D41" w:rsidP="00185D41">
                              <w:pPr>
                                <w:spacing w:after="0" w:line="240" w:lineRule="auto"/>
                                <w:rPr>
                                  <w:rFonts w:ascii="Arial" w:eastAsia="Times New Roman" w:hAnsi="Arial" w:cs="Arial"/>
                                  <w:color w:val="000000"/>
                                  <w:sz w:val="21"/>
                                  <w:szCs w:val="21"/>
                                </w:rPr>
                              </w:pPr>
                            </w:p>
                          </w:tc>
                          <w:tc>
                            <w:tcPr>
                              <w:tcW w:w="0" w:type="auto"/>
                              <w:vAlign w:val="center"/>
                              <w:hideMark/>
                            </w:tcPr>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noProof/>
                                  <w:color w:val="0000EE"/>
                                  <w:sz w:val="24"/>
                                  <w:szCs w:val="24"/>
                                </w:rPr>
                                <w:drawing>
                                  <wp:inline distT="0" distB="0" distL="0" distR="0">
                                    <wp:extent cx="2133600" cy="838200"/>
                                    <wp:effectExtent l="0" t="0" r="0" b="0"/>
                                    <wp:docPr id="6" name="Picture 6" descr="ODR log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DR logo">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0" cy="838200"/>
                                            </a:xfrm>
                                            <a:prstGeom prst="rect">
                                              <a:avLst/>
                                            </a:prstGeom>
                                            <a:noFill/>
                                            <a:ln>
                                              <a:noFill/>
                                            </a:ln>
                                          </pic:spPr>
                                        </pic:pic>
                                      </a:graphicData>
                                    </a:graphic>
                                  </wp:inline>
                                </w:drawing>
                              </w:r>
                            </w:p>
                          </w:tc>
                        </w:tr>
                      </w:tbl>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sz w:val="24"/>
                            <w:szCs w:val="24"/>
                          </w:rPr>
                          <w:pict>
                            <v:rect id="_x0000_i1033" style="width:0;height:1.5pt" o:hralign="center" o:hrstd="t" o:hr="t" fillcolor="#a0a0a0" stroked="f"/>
                          </w:pict>
                        </w:r>
                      </w:p>
                      <w:p w:rsidR="00185D41" w:rsidRPr="00185D41" w:rsidRDefault="00185D41" w:rsidP="00185D41">
                        <w:pPr>
                          <w:spacing w:after="225" w:line="240" w:lineRule="auto"/>
                          <w:outlineLvl w:val="1"/>
                          <w:rPr>
                            <w:rFonts w:ascii="Arial" w:eastAsia="Times New Roman" w:hAnsi="Arial" w:cs="Arial"/>
                            <w:b/>
                            <w:bCs/>
                            <w:color w:val="153958"/>
                            <w:sz w:val="33"/>
                            <w:szCs w:val="33"/>
                          </w:rPr>
                        </w:pPr>
                        <w:r w:rsidRPr="00185D41">
                          <w:rPr>
                            <w:rFonts w:ascii="Arial" w:eastAsia="Times New Roman" w:hAnsi="Arial" w:cs="Arial"/>
                            <w:b/>
                            <w:bCs/>
                            <w:color w:val="153958"/>
                            <w:sz w:val="33"/>
                            <w:szCs w:val="33"/>
                          </w:rPr>
                          <w:t xml:space="preserve">Disability Independence: How to Make Transportation Truly Accessible </w:t>
                        </w:r>
                      </w:p>
                      <w:tbl>
                        <w:tblPr>
                          <w:tblW w:w="5000" w:type="pct"/>
                          <w:tblCellMar>
                            <w:top w:w="15" w:type="dxa"/>
                            <w:left w:w="15" w:type="dxa"/>
                            <w:bottom w:w="15" w:type="dxa"/>
                            <w:right w:w="15" w:type="dxa"/>
                          </w:tblCellMar>
                          <w:tblLook w:val="04A0" w:firstRow="1" w:lastRow="0" w:firstColumn="1" w:lastColumn="0" w:noHBand="0" w:noVBand="1"/>
                        </w:tblPr>
                        <w:tblGrid>
                          <w:gridCol w:w="4764"/>
                          <w:gridCol w:w="36"/>
                          <w:gridCol w:w="3510"/>
                        </w:tblGrid>
                        <w:tr w:rsidR="00185D41" w:rsidRPr="00185D41">
                          <w:tc>
                            <w:tcPr>
                              <w:tcW w:w="0" w:type="auto"/>
                              <w:vAlign w:val="center"/>
                              <w:hideMark/>
                            </w:tcPr>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Join Women in Transportation (WTS)-DC in celebrating the 28th Anniversary of the ADA!</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 xml:space="preserve">When: </w:t>
                              </w:r>
                              <w:r w:rsidRPr="00185D41">
                                <w:rPr>
                                  <w:rFonts w:ascii="Arial" w:eastAsia="Times New Roman" w:hAnsi="Arial" w:cs="Arial"/>
                                  <w:color w:val="000000"/>
                                  <w:sz w:val="21"/>
                                  <w:szCs w:val="21"/>
                                </w:rPr>
                                <w:t>Thursday, July 26th from 5:30 to 7:30 p.m.</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Location:</w:t>
                              </w:r>
                              <w:r w:rsidRPr="00185D41">
                                <w:rPr>
                                  <w:rFonts w:ascii="Arial" w:eastAsia="Times New Roman" w:hAnsi="Arial" w:cs="Arial"/>
                                  <w:color w:val="000000"/>
                                  <w:sz w:val="21"/>
                                  <w:szCs w:val="21"/>
                                </w:rPr>
                                <w:t xml:space="preserve"> American Trucking Association, 430 First Street Southeast</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color w:val="000000"/>
                                  <w:sz w:val="21"/>
                                  <w:szCs w:val="21"/>
                                </w:rPr>
                                <w:t xml:space="preserve">An outstanding panel of disability advocates and experts will discuss the importance of universal access, what disability independence entails, and how we can overcome the remaining challenges and barriers to making transportation equally accessible and truly inclusive. </w:t>
                              </w:r>
                            </w:p>
                            <w:p w:rsidR="00185D41" w:rsidRPr="00185D41" w:rsidRDefault="00185D41" w:rsidP="00185D41">
                              <w:pPr>
                                <w:spacing w:after="225" w:line="240" w:lineRule="auto"/>
                                <w:rPr>
                                  <w:rFonts w:ascii="Arial" w:eastAsia="Times New Roman" w:hAnsi="Arial" w:cs="Arial"/>
                                  <w:color w:val="000000"/>
                                  <w:sz w:val="21"/>
                                  <w:szCs w:val="21"/>
                                </w:rPr>
                              </w:pPr>
                              <w:hyperlink r:id="rId31" w:history="1">
                                <w:r w:rsidRPr="00185D41">
                                  <w:rPr>
                                    <w:rFonts w:ascii="Arial" w:eastAsia="Times New Roman" w:hAnsi="Arial" w:cs="Arial"/>
                                    <w:b/>
                                    <w:bCs/>
                                    <w:color w:val="0000EE"/>
                                    <w:sz w:val="21"/>
                                    <w:szCs w:val="21"/>
                                    <w:u w:val="single"/>
                                  </w:rPr>
                                  <w:t>For more details and to RSVP.</w:t>
                                </w:r>
                              </w:hyperlink>
                            </w:p>
                          </w:tc>
                          <w:tc>
                            <w:tcPr>
                              <w:tcW w:w="0" w:type="auto"/>
                              <w:vAlign w:val="center"/>
                              <w:hideMark/>
                            </w:tcPr>
                            <w:p w:rsidR="00185D41" w:rsidRPr="00185D41" w:rsidRDefault="00185D41" w:rsidP="00185D41">
                              <w:pPr>
                                <w:spacing w:after="0" w:line="240" w:lineRule="auto"/>
                                <w:rPr>
                                  <w:rFonts w:ascii="Arial" w:eastAsia="Times New Roman" w:hAnsi="Arial" w:cs="Arial"/>
                                  <w:color w:val="000000"/>
                                  <w:sz w:val="21"/>
                                  <w:szCs w:val="21"/>
                                </w:rPr>
                              </w:pPr>
                            </w:p>
                          </w:tc>
                          <w:tc>
                            <w:tcPr>
                              <w:tcW w:w="0" w:type="auto"/>
                              <w:vAlign w:val="center"/>
                              <w:hideMark/>
                            </w:tcPr>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noProof/>
                                  <w:color w:val="0000EE"/>
                                  <w:sz w:val="24"/>
                                  <w:szCs w:val="24"/>
                                </w:rPr>
                                <w:drawing>
                                  <wp:inline distT="0" distB="0" distL="0" distR="0">
                                    <wp:extent cx="2209800" cy="1104900"/>
                                    <wp:effectExtent l="0" t="0" r="0" b="0"/>
                                    <wp:docPr id="5" name="Picture 5" descr="Advancing Women in Transportation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dvancing Women in Transportation logo">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9800" cy="1104900"/>
                                            </a:xfrm>
                                            <a:prstGeom prst="rect">
                                              <a:avLst/>
                                            </a:prstGeom>
                                            <a:noFill/>
                                            <a:ln>
                                              <a:noFill/>
                                            </a:ln>
                                          </pic:spPr>
                                        </pic:pic>
                                      </a:graphicData>
                                    </a:graphic>
                                  </wp:inline>
                                </w:drawing>
                              </w:r>
                            </w:p>
                          </w:tc>
                        </w:tr>
                      </w:tbl>
                      <w:p w:rsidR="00185D41" w:rsidRPr="00185D41" w:rsidRDefault="00185D41" w:rsidP="00185D41">
                        <w:pPr>
                          <w:spacing w:after="0" w:line="240" w:lineRule="auto"/>
                          <w:rPr>
                            <w:rFonts w:ascii="Times New Roman" w:eastAsia="Times New Roman" w:hAnsi="Times New Roman" w:cs="Times New Roman"/>
                            <w:sz w:val="24"/>
                            <w:szCs w:val="24"/>
                          </w:rPr>
                        </w:pPr>
                      </w:p>
                    </w:tc>
                  </w:tr>
                  <w:tr w:rsidR="00185D41" w:rsidRPr="00185D41">
                    <w:trPr>
                      <w:jc w:val="center"/>
                    </w:trPr>
                    <w:tc>
                      <w:tcPr>
                        <w:tcW w:w="5000" w:type="pct"/>
                        <w:shd w:val="clear" w:color="auto" w:fill="F2F2F2"/>
                        <w:tcMar>
                          <w:top w:w="300" w:type="dxa"/>
                          <w:left w:w="300" w:type="dxa"/>
                          <w:bottom w:w="300" w:type="dxa"/>
                          <w:right w:w="300" w:type="dxa"/>
                        </w:tcMar>
                        <w:vAlign w:val="center"/>
                        <w:hideMark/>
                      </w:tcPr>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sz w:val="24"/>
                            <w:szCs w:val="24"/>
                          </w:rPr>
                          <w:lastRenderedPageBreak/>
                          <w:pict>
                            <v:rect id="_x0000_i1034" style="width:0;height:1.5pt" o:hralign="center" o:hrstd="t" o:hr="t" fillcolor="#a0a0a0" stroked="f"/>
                          </w:pict>
                        </w:r>
                      </w:p>
                      <w:p w:rsidR="00185D41" w:rsidRPr="00185D41" w:rsidRDefault="00185D41" w:rsidP="00185D41">
                        <w:pPr>
                          <w:spacing w:after="150" w:line="240" w:lineRule="auto"/>
                          <w:outlineLvl w:val="0"/>
                          <w:rPr>
                            <w:rFonts w:ascii="Arial" w:eastAsia="Times New Roman" w:hAnsi="Arial" w:cs="Arial"/>
                            <w:b/>
                            <w:bCs/>
                            <w:color w:val="000000"/>
                            <w:kern w:val="36"/>
                            <w:sz w:val="39"/>
                            <w:szCs w:val="39"/>
                          </w:rPr>
                        </w:pPr>
                        <w:r w:rsidRPr="00185D41">
                          <w:rPr>
                            <w:rFonts w:ascii="Arial" w:eastAsia="Times New Roman" w:hAnsi="Arial" w:cs="Arial"/>
                            <w:b/>
                            <w:bCs/>
                            <w:color w:val="000000"/>
                            <w:kern w:val="36"/>
                            <w:sz w:val="39"/>
                            <w:szCs w:val="39"/>
                          </w:rPr>
                          <w:t>Updates</w:t>
                        </w:r>
                      </w:p>
                      <w:p w:rsidR="00185D41" w:rsidRPr="00185D41" w:rsidRDefault="00185D41" w:rsidP="00185D41">
                        <w:pPr>
                          <w:spacing w:after="225" w:line="240" w:lineRule="auto"/>
                          <w:outlineLvl w:val="1"/>
                          <w:rPr>
                            <w:rFonts w:ascii="Arial" w:eastAsia="Times New Roman" w:hAnsi="Arial" w:cs="Arial"/>
                            <w:b/>
                            <w:bCs/>
                            <w:color w:val="153958"/>
                            <w:sz w:val="33"/>
                            <w:szCs w:val="33"/>
                          </w:rPr>
                        </w:pPr>
                        <w:r w:rsidRPr="00185D41">
                          <w:rPr>
                            <w:rFonts w:ascii="Arial" w:eastAsia="Times New Roman" w:hAnsi="Arial" w:cs="Arial"/>
                            <w:b/>
                            <w:bCs/>
                            <w:color w:val="153958"/>
                            <w:sz w:val="33"/>
                            <w:szCs w:val="33"/>
                          </w:rPr>
                          <w:lastRenderedPageBreak/>
                          <w:t>Boil Water Advisory</w:t>
                        </w:r>
                      </w:p>
                      <w:tbl>
                        <w:tblPr>
                          <w:tblW w:w="5000" w:type="pct"/>
                          <w:tblCellMar>
                            <w:top w:w="15" w:type="dxa"/>
                            <w:left w:w="15" w:type="dxa"/>
                            <w:bottom w:w="15" w:type="dxa"/>
                            <w:right w:w="15" w:type="dxa"/>
                          </w:tblCellMar>
                          <w:tblLook w:val="04A0" w:firstRow="1" w:lastRow="0" w:firstColumn="1" w:lastColumn="0" w:noHBand="0" w:noVBand="1"/>
                        </w:tblPr>
                        <w:tblGrid>
                          <w:gridCol w:w="5364"/>
                          <w:gridCol w:w="36"/>
                          <w:gridCol w:w="2910"/>
                        </w:tblGrid>
                        <w:tr w:rsidR="00185D41" w:rsidRPr="00185D41">
                          <w:tc>
                            <w:tcPr>
                              <w:tcW w:w="0" w:type="auto"/>
                              <w:vAlign w:val="center"/>
                              <w:hideMark/>
                            </w:tcPr>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color w:val="000000"/>
                                  <w:sz w:val="21"/>
                                  <w:szCs w:val="21"/>
                                </w:rPr>
                                <w:t xml:space="preserve">Due to issues arising from an open valve at DC Water’s Bryant Street pumping station on Thursday, July 12, DC Water has issued a Boil Water Advisory for parts of Washington, DC. Residents and businesses can learn more about impacted areas by using DC Water’s interactive map found </w:t>
                              </w:r>
                              <w:hyperlink r:id="rId33" w:history="1">
                                <w:r w:rsidRPr="00185D41">
                                  <w:rPr>
                                    <w:rFonts w:ascii="Arial" w:eastAsia="Times New Roman" w:hAnsi="Arial" w:cs="Arial"/>
                                    <w:color w:val="0000EE"/>
                                    <w:sz w:val="21"/>
                                    <w:szCs w:val="21"/>
                                    <w:u w:val="single"/>
                                  </w:rPr>
                                  <w:t>HERE</w:t>
                                </w:r>
                              </w:hyperlink>
                              <w:r w:rsidRPr="00185D41">
                                <w:rPr>
                                  <w:rFonts w:ascii="Arial" w:eastAsia="Times New Roman" w:hAnsi="Arial" w:cs="Arial"/>
                                  <w:color w:val="000000"/>
                                  <w:sz w:val="21"/>
                                  <w:szCs w:val="21"/>
                                </w:rPr>
                                <w:t xml:space="preserve"> and at </w:t>
                              </w:r>
                              <w:hyperlink r:id="rId34" w:history="1">
                                <w:r w:rsidRPr="00185D41">
                                  <w:rPr>
                                    <w:rFonts w:ascii="Arial" w:eastAsia="Times New Roman" w:hAnsi="Arial" w:cs="Arial"/>
                                    <w:color w:val="0000EE"/>
                                    <w:sz w:val="21"/>
                                    <w:szCs w:val="21"/>
                                    <w:u w:val="single"/>
                                  </w:rPr>
                                  <w:t>dcwater.com</w:t>
                                </w:r>
                              </w:hyperlink>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color w:val="000000"/>
                                  <w:sz w:val="21"/>
                                  <w:szCs w:val="21"/>
                                </w:rPr>
                                <w:t>The DC Free Summer Meals program will not be impacted.</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color w:val="000000"/>
                                  <w:sz w:val="21"/>
                                  <w:szCs w:val="21"/>
                                </w:rPr>
                                <w:t>The Department of Human Services (DHS) is delivering bottled water to residents in affected shelters, including motels, apartment-style shelters, New York Avenue Men’s Shelter, and Adams Place Emergency Shelter and Day Center. Bottled water is also being made available at client-facing facilities under the advisory, including Taylor Street Service Center and Virginia Williams Family Resource Center.</w:t>
                              </w:r>
                            </w:p>
                          </w:tc>
                          <w:tc>
                            <w:tcPr>
                              <w:tcW w:w="0" w:type="auto"/>
                              <w:vAlign w:val="center"/>
                              <w:hideMark/>
                            </w:tcPr>
                            <w:p w:rsidR="00185D41" w:rsidRPr="00185D41" w:rsidRDefault="00185D41" w:rsidP="00185D41">
                              <w:pPr>
                                <w:spacing w:after="0" w:line="240" w:lineRule="auto"/>
                                <w:rPr>
                                  <w:rFonts w:ascii="Arial" w:eastAsia="Times New Roman" w:hAnsi="Arial" w:cs="Arial"/>
                                  <w:color w:val="000000"/>
                                  <w:sz w:val="21"/>
                                  <w:szCs w:val="21"/>
                                </w:rPr>
                              </w:pPr>
                            </w:p>
                          </w:tc>
                          <w:tc>
                            <w:tcPr>
                              <w:tcW w:w="0" w:type="auto"/>
                              <w:vAlign w:val="center"/>
                              <w:hideMark/>
                            </w:tcPr>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noProof/>
                                  <w:color w:val="0000EE"/>
                                  <w:sz w:val="24"/>
                                  <w:szCs w:val="24"/>
                                </w:rPr>
                                <w:drawing>
                                  <wp:inline distT="0" distB="0" distL="0" distR="0">
                                    <wp:extent cx="1821180" cy="1211580"/>
                                    <wp:effectExtent l="0" t="0" r="7620" b="7620"/>
                                    <wp:docPr id="4" name="Picture 4" descr="DC Water is Life Log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C Water is Life Logo">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1180" cy="1211580"/>
                                            </a:xfrm>
                                            <a:prstGeom prst="rect">
                                              <a:avLst/>
                                            </a:prstGeom>
                                            <a:noFill/>
                                            <a:ln>
                                              <a:noFill/>
                                            </a:ln>
                                          </pic:spPr>
                                        </pic:pic>
                                      </a:graphicData>
                                    </a:graphic>
                                  </wp:inline>
                                </w:drawing>
                              </w:r>
                            </w:p>
                          </w:tc>
                        </w:tr>
                      </w:tbl>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sz w:val="24"/>
                            <w:szCs w:val="24"/>
                          </w:rPr>
                          <w:pict>
                            <v:rect id="_x0000_i1035" style="width:0;height:1.5pt" o:hralign="center" o:hrstd="t" o:hr="t" fillcolor="#a0a0a0" stroked="f"/>
                          </w:pict>
                        </w:r>
                      </w:p>
                      <w:p w:rsidR="00185D41" w:rsidRPr="00185D41" w:rsidRDefault="00185D41" w:rsidP="00185D41">
                        <w:pPr>
                          <w:spacing w:after="225" w:line="240" w:lineRule="auto"/>
                          <w:outlineLvl w:val="1"/>
                          <w:rPr>
                            <w:rFonts w:ascii="Arial" w:eastAsia="Times New Roman" w:hAnsi="Arial" w:cs="Arial"/>
                            <w:b/>
                            <w:bCs/>
                            <w:color w:val="153958"/>
                            <w:sz w:val="33"/>
                            <w:szCs w:val="33"/>
                          </w:rPr>
                        </w:pPr>
                        <w:r w:rsidRPr="00185D41">
                          <w:rPr>
                            <w:rFonts w:ascii="Arial" w:eastAsia="Times New Roman" w:hAnsi="Arial" w:cs="Arial"/>
                            <w:b/>
                            <w:bCs/>
                            <w:color w:val="153958"/>
                            <w:sz w:val="33"/>
                            <w:szCs w:val="33"/>
                          </w:rPr>
                          <w:t>Metro Closings</w:t>
                        </w:r>
                      </w:p>
                      <w:tbl>
                        <w:tblPr>
                          <w:tblW w:w="5000" w:type="pct"/>
                          <w:tblCellMar>
                            <w:top w:w="15" w:type="dxa"/>
                            <w:left w:w="15" w:type="dxa"/>
                            <w:bottom w:w="15" w:type="dxa"/>
                            <w:right w:w="15" w:type="dxa"/>
                          </w:tblCellMar>
                          <w:tblLook w:val="04A0" w:firstRow="1" w:lastRow="0" w:firstColumn="1" w:lastColumn="0" w:noHBand="0" w:noVBand="1"/>
                        </w:tblPr>
                        <w:tblGrid>
                          <w:gridCol w:w="6264"/>
                          <w:gridCol w:w="36"/>
                          <w:gridCol w:w="2010"/>
                        </w:tblGrid>
                        <w:tr w:rsidR="00185D41" w:rsidRPr="00185D41">
                          <w:tc>
                            <w:tcPr>
                              <w:tcW w:w="0" w:type="auto"/>
                              <w:vAlign w:val="center"/>
                              <w:hideMark/>
                            </w:tcPr>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Red Line</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 xml:space="preserve">Metro will close two stations on the Red Line - Rhode Island Ave and </w:t>
                              </w:r>
                              <w:proofErr w:type="spellStart"/>
                              <w:r w:rsidRPr="00185D41">
                                <w:rPr>
                                  <w:rFonts w:ascii="Arial" w:eastAsia="Times New Roman" w:hAnsi="Arial" w:cs="Arial"/>
                                  <w:b/>
                                  <w:bCs/>
                                  <w:color w:val="000000"/>
                                  <w:sz w:val="21"/>
                                  <w:szCs w:val="21"/>
                                </w:rPr>
                                <w:t>Brookland</w:t>
                              </w:r>
                              <w:proofErr w:type="spellEnd"/>
                              <w:r w:rsidRPr="00185D41">
                                <w:rPr>
                                  <w:rFonts w:ascii="Arial" w:eastAsia="Times New Roman" w:hAnsi="Arial" w:cs="Arial"/>
                                  <w:b/>
                                  <w:bCs/>
                                  <w:color w:val="000000"/>
                                  <w:sz w:val="21"/>
                                  <w:szCs w:val="21"/>
                                </w:rPr>
                                <w:t xml:space="preserve"> - </w:t>
                              </w:r>
                              <w:r w:rsidRPr="00185D41">
                                <w:rPr>
                                  <w:rFonts w:ascii="Arial" w:eastAsia="Times New Roman" w:hAnsi="Arial" w:cs="Arial"/>
                                  <w:color w:val="000000"/>
                                  <w:sz w:val="21"/>
                                  <w:szCs w:val="21"/>
                                </w:rPr>
                                <w:t>to complete structural repairs at Rhode Island Ave, Metro's oldest outdoor station.</w:t>
                              </w:r>
                              <w:r w:rsidRPr="00185D41">
                                <w:rPr>
                                  <w:rFonts w:ascii="Arial" w:eastAsia="Times New Roman" w:hAnsi="Arial" w:cs="Arial"/>
                                  <w:b/>
                                  <w:bCs/>
                                  <w:color w:val="000000"/>
                                  <w:sz w:val="21"/>
                                  <w:szCs w:val="21"/>
                                </w:rPr>
                                <w:t xml:space="preserve"> The work will begin Saturday, July 21, and continue through Labor Day, Monday, September 3.</w:t>
                              </w:r>
                              <w:r w:rsidRPr="00185D41">
                                <w:rPr>
                                  <w:rFonts w:ascii="Arial" w:eastAsia="Times New Roman" w:hAnsi="Arial" w:cs="Arial"/>
                                  <w:color w:val="000000"/>
                                  <w:sz w:val="21"/>
                                  <w:szCs w:val="21"/>
                                </w:rPr>
                                <w:t xml:space="preserve"> The structural work cannot be completed while trains are running on either track and will resolve platform conditions that affect the alignment between the platform and trains, presenting challenges for customers with disabilities.</w:t>
                              </w:r>
                            </w:p>
                            <w:p w:rsidR="00185D41" w:rsidRPr="00185D41" w:rsidRDefault="00185D41" w:rsidP="00185D41">
                              <w:pPr>
                                <w:numPr>
                                  <w:ilvl w:val="0"/>
                                  <w:numId w:val="1"/>
                                </w:numPr>
                                <w:spacing w:after="105" w:line="240" w:lineRule="auto"/>
                                <w:rPr>
                                  <w:rFonts w:ascii="Arial" w:eastAsia="Times New Roman" w:hAnsi="Arial" w:cs="Arial"/>
                                  <w:color w:val="000000"/>
                                  <w:sz w:val="21"/>
                                  <w:szCs w:val="21"/>
                                </w:rPr>
                              </w:pPr>
                              <w:r w:rsidRPr="00185D41">
                                <w:rPr>
                                  <w:rFonts w:ascii="Arial" w:eastAsia="Times New Roman" w:hAnsi="Arial" w:cs="Arial"/>
                                  <w:color w:val="000000"/>
                                  <w:sz w:val="21"/>
                                  <w:szCs w:val="21"/>
                                </w:rPr>
                                <w:t xml:space="preserve">Rhode Island Avenue and </w:t>
                              </w:r>
                              <w:proofErr w:type="spellStart"/>
                              <w:r w:rsidRPr="00185D41">
                                <w:rPr>
                                  <w:rFonts w:ascii="Arial" w:eastAsia="Times New Roman" w:hAnsi="Arial" w:cs="Arial"/>
                                  <w:color w:val="000000"/>
                                  <w:sz w:val="21"/>
                                  <w:szCs w:val="21"/>
                                </w:rPr>
                                <w:t>Brookland</w:t>
                              </w:r>
                              <w:proofErr w:type="spellEnd"/>
                              <w:r w:rsidRPr="00185D41">
                                <w:rPr>
                                  <w:rFonts w:ascii="Arial" w:eastAsia="Times New Roman" w:hAnsi="Arial" w:cs="Arial"/>
                                  <w:color w:val="000000"/>
                                  <w:sz w:val="21"/>
                                  <w:szCs w:val="21"/>
                                </w:rPr>
                                <w:t xml:space="preserve"> stations will be closed for 45 days, from July 21 through September 3.</w:t>
                              </w:r>
                            </w:p>
                            <w:p w:rsidR="00185D41" w:rsidRPr="00185D41" w:rsidRDefault="00185D41" w:rsidP="00185D41">
                              <w:pPr>
                                <w:numPr>
                                  <w:ilvl w:val="0"/>
                                  <w:numId w:val="1"/>
                                </w:numPr>
                                <w:spacing w:after="105" w:line="240" w:lineRule="auto"/>
                                <w:rPr>
                                  <w:rFonts w:ascii="Arial" w:eastAsia="Times New Roman" w:hAnsi="Arial" w:cs="Arial"/>
                                  <w:color w:val="000000"/>
                                  <w:sz w:val="21"/>
                                  <w:szCs w:val="21"/>
                                </w:rPr>
                              </w:pPr>
                              <w:r w:rsidRPr="00185D41">
                                <w:rPr>
                                  <w:rFonts w:ascii="Arial" w:eastAsia="Times New Roman" w:hAnsi="Arial" w:cs="Arial"/>
                                  <w:color w:val="000000"/>
                                  <w:sz w:val="21"/>
                                  <w:szCs w:val="21"/>
                                </w:rPr>
                                <w:t xml:space="preserve">There will be no Red Line service between Fort Totten and </w:t>
                              </w:r>
                              <w:proofErr w:type="spellStart"/>
                              <w:r w:rsidRPr="00185D41">
                                <w:rPr>
                                  <w:rFonts w:ascii="Arial" w:eastAsia="Times New Roman" w:hAnsi="Arial" w:cs="Arial"/>
                                  <w:color w:val="000000"/>
                                  <w:sz w:val="21"/>
                                  <w:szCs w:val="21"/>
                                </w:rPr>
                                <w:t>NoMa</w:t>
                              </w:r>
                              <w:proofErr w:type="spellEnd"/>
                              <w:r w:rsidRPr="00185D41">
                                <w:rPr>
                                  <w:rFonts w:ascii="Arial" w:eastAsia="Times New Roman" w:hAnsi="Arial" w:cs="Arial"/>
                                  <w:color w:val="000000"/>
                                  <w:sz w:val="21"/>
                                  <w:szCs w:val="21"/>
                                </w:rPr>
                                <w:t xml:space="preserve">-Gallaudet U stations. Red Line customers should transfer to Green or Yellow line trains between Fort Totten and Gallery Place to avoid the work zone. Metro will add capacity to the Green/Yellow lines to accommodate Red Line riders, including running some Yellow Line trains to/from Greenbelt. During rush hours, Red Line trains will operate every 6 minutes between Shady Grove and </w:t>
                              </w:r>
                              <w:proofErr w:type="spellStart"/>
                              <w:r w:rsidRPr="00185D41">
                                <w:rPr>
                                  <w:rFonts w:ascii="Arial" w:eastAsia="Times New Roman" w:hAnsi="Arial" w:cs="Arial"/>
                                  <w:color w:val="000000"/>
                                  <w:sz w:val="21"/>
                                  <w:szCs w:val="21"/>
                                </w:rPr>
                                <w:t>NoMa</w:t>
                              </w:r>
                              <w:proofErr w:type="spellEnd"/>
                              <w:r w:rsidRPr="00185D41">
                                <w:rPr>
                                  <w:rFonts w:ascii="Arial" w:eastAsia="Times New Roman" w:hAnsi="Arial" w:cs="Arial"/>
                                  <w:color w:val="000000"/>
                                  <w:sz w:val="21"/>
                                  <w:szCs w:val="21"/>
                                </w:rPr>
                                <w:t>-Gallaudet, and every 10 minutes between Glenmont and Fort Totten.</w:t>
                              </w:r>
                            </w:p>
                            <w:p w:rsidR="00185D41" w:rsidRPr="00185D41" w:rsidRDefault="00185D41" w:rsidP="00185D41">
                              <w:pPr>
                                <w:numPr>
                                  <w:ilvl w:val="0"/>
                                  <w:numId w:val="1"/>
                                </w:numPr>
                                <w:spacing w:after="105" w:line="240" w:lineRule="auto"/>
                                <w:rPr>
                                  <w:rFonts w:ascii="Arial" w:eastAsia="Times New Roman" w:hAnsi="Arial" w:cs="Arial"/>
                                  <w:color w:val="000000"/>
                                  <w:sz w:val="21"/>
                                  <w:szCs w:val="21"/>
                                </w:rPr>
                              </w:pPr>
                              <w:r w:rsidRPr="00185D41">
                                <w:rPr>
                                  <w:rFonts w:ascii="Arial" w:eastAsia="Times New Roman" w:hAnsi="Arial" w:cs="Arial"/>
                                  <w:color w:val="000000"/>
                                  <w:sz w:val="21"/>
                                  <w:szCs w:val="21"/>
                                </w:rPr>
                                <w:lastRenderedPageBreak/>
                                <w:t xml:space="preserve">For customers traveling to/from </w:t>
                              </w:r>
                              <w:proofErr w:type="spellStart"/>
                              <w:r w:rsidRPr="00185D41">
                                <w:rPr>
                                  <w:rFonts w:ascii="Arial" w:eastAsia="Times New Roman" w:hAnsi="Arial" w:cs="Arial"/>
                                  <w:color w:val="000000"/>
                                  <w:sz w:val="21"/>
                                  <w:szCs w:val="21"/>
                                </w:rPr>
                                <w:t>Brookland</w:t>
                              </w:r>
                              <w:proofErr w:type="spellEnd"/>
                              <w:r w:rsidRPr="00185D41">
                                <w:rPr>
                                  <w:rFonts w:ascii="Arial" w:eastAsia="Times New Roman" w:hAnsi="Arial" w:cs="Arial"/>
                                  <w:color w:val="000000"/>
                                  <w:sz w:val="21"/>
                                  <w:szCs w:val="21"/>
                                </w:rPr>
                                <w:t xml:space="preserve"> or Rhode Island Ave stations, free shuttle buses will provide alternate service between Fort Totten, </w:t>
                              </w:r>
                              <w:proofErr w:type="spellStart"/>
                              <w:r w:rsidRPr="00185D41">
                                <w:rPr>
                                  <w:rFonts w:ascii="Arial" w:eastAsia="Times New Roman" w:hAnsi="Arial" w:cs="Arial"/>
                                  <w:color w:val="000000"/>
                                  <w:sz w:val="21"/>
                                  <w:szCs w:val="21"/>
                                </w:rPr>
                                <w:t>Brookland</w:t>
                              </w:r>
                              <w:proofErr w:type="spellEnd"/>
                              <w:r w:rsidRPr="00185D41">
                                <w:rPr>
                                  <w:rFonts w:ascii="Arial" w:eastAsia="Times New Roman" w:hAnsi="Arial" w:cs="Arial"/>
                                  <w:color w:val="000000"/>
                                  <w:sz w:val="21"/>
                                  <w:szCs w:val="21"/>
                                </w:rPr>
                                <w:t xml:space="preserve">, Rhode Island Ave, and </w:t>
                              </w:r>
                              <w:proofErr w:type="spellStart"/>
                              <w:r w:rsidRPr="00185D41">
                                <w:rPr>
                                  <w:rFonts w:ascii="Arial" w:eastAsia="Times New Roman" w:hAnsi="Arial" w:cs="Arial"/>
                                  <w:color w:val="000000"/>
                                  <w:sz w:val="21"/>
                                  <w:szCs w:val="21"/>
                                </w:rPr>
                                <w:t>NoMa</w:t>
                              </w:r>
                              <w:proofErr w:type="spellEnd"/>
                              <w:r w:rsidRPr="00185D41">
                                <w:rPr>
                                  <w:rFonts w:ascii="Arial" w:eastAsia="Times New Roman" w:hAnsi="Arial" w:cs="Arial"/>
                                  <w:color w:val="000000"/>
                                  <w:sz w:val="21"/>
                                  <w:szCs w:val="21"/>
                                </w:rPr>
                                <w:t xml:space="preserve">-Gallaudet U stations. In addition, Metro will operate express shuttles between </w:t>
                              </w:r>
                              <w:proofErr w:type="spellStart"/>
                              <w:r w:rsidRPr="00185D41">
                                <w:rPr>
                                  <w:rFonts w:ascii="Arial" w:eastAsia="Times New Roman" w:hAnsi="Arial" w:cs="Arial"/>
                                  <w:color w:val="000000"/>
                                  <w:sz w:val="21"/>
                                  <w:szCs w:val="21"/>
                                </w:rPr>
                                <w:t>Brookland</w:t>
                              </w:r>
                              <w:proofErr w:type="spellEnd"/>
                              <w:r w:rsidRPr="00185D41">
                                <w:rPr>
                                  <w:rFonts w:ascii="Arial" w:eastAsia="Times New Roman" w:hAnsi="Arial" w:cs="Arial"/>
                                  <w:color w:val="000000"/>
                                  <w:sz w:val="21"/>
                                  <w:szCs w:val="21"/>
                                </w:rPr>
                                <w:t xml:space="preserve"> and Rhode Island Ave and the areas of Metro Center, Gallery Place and Union Station </w:t>
                              </w:r>
                            </w:p>
                          </w:tc>
                          <w:tc>
                            <w:tcPr>
                              <w:tcW w:w="0" w:type="auto"/>
                              <w:vAlign w:val="center"/>
                              <w:hideMark/>
                            </w:tcPr>
                            <w:p w:rsidR="00185D41" w:rsidRPr="00185D41" w:rsidRDefault="00185D41" w:rsidP="00185D41">
                              <w:pPr>
                                <w:numPr>
                                  <w:ilvl w:val="0"/>
                                  <w:numId w:val="1"/>
                                </w:numPr>
                                <w:spacing w:after="105" w:line="240" w:lineRule="auto"/>
                                <w:rPr>
                                  <w:rFonts w:ascii="Arial" w:eastAsia="Times New Roman" w:hAnsi="Arial" w:cs="Arial"/>
                                  <w:color w:val="000000"/>
                                  <w:sz w:val="21"/>
                                  <w:szCs w:val="21"/>
                                </w:rPr>
                              </w:pPr>
                            </w:p>
                          </w:tc>
                          <w:tc>
                            <w:tcPr>
                              <w:tcW w:w="0" w:type="auto"/>
                              <w:vAlign w:val="center"/>
                              <w:hideMark/>
                            </w:tcPr>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noProof/>
                                  <w:color w:val="0000EE"/>
                                  <w:sz w:val="24"/>
                                  <w:szCs w:val="24"/>
                                </w:rPr>
                                <w:drawing>
                                  <wp:inline distT="0" distB="0" distL="0" distR="0">
                                    <wp:extent cx="1249680" cy="1600200"/>
                                    <wp:effectExtent l="0" t="0" r="7620" b="0"/>
                                    <wp:docPr id="3" name="Picture 3" descr="Metro sig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etro sign">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49680" cy="1600200"/>
                                            </a:xfrm>
                                            <a:prstGeom prst="rect">
                                              <a:avLst/>
                                            </a:prstGeom>
                                            <a:noFill/>
                                            <a:ln>
                                              <a:noFill/>
                                            </a:ln>
                                          </pic:spPr>
                                        </pic:pic>
                                      </a:graphicData>
                                    </a:graphic>
                                  </wp:inline>
                                </w:drawing>
                              </w:r>
                            </w:p>
                          </w:tc>
                        </w:tr>
                      </w:tbl>
                      <w:p w:rsidR="00185D41" w:rsidRPr="00185D41" w:rsidRDefault="00185D41" w:rsidP="00185D41">
                        <w:pPr>
                          <w:spacing w:after="0" w:line="240" w:lineRule="auto"/>
                          <w:rPr>
                            <w:rFonts w:ascii="Times New Roman" w:eastAsia="Times New Roman" w:hAnsi="Times New Roman" w:cs="Times New Roman"/>
                            <w:sz w:val="24"/>
                            <w:szCs w:val="24"/>
                          </w:rPr>
                        </w:pPr>
                      </w:p>
                    </w:tc>
                  </w:tr>
                  <w:tr w:rsidR="00185D41" w:rsidRPr="00185D41">
                    <w:trPr>
                      <w:jc w:val="center"/>
                    </w:trPr>
                    <w:tc>
                      <w:tcPr>
                        <w:tcW w:w="5000" w:type="pct"/>
                        <w:shd w:val="clear" w:color="auto" w:fill="FFFFFF"/>
                        <w:tcMar>
                          <w:top w:w="300" w:type="dxa"/>
                          <w:left w:w="300" w:type="dxa"/>
                          <w:bottom w:w="300" w:type="dxa"/>
                          <w:right w:w="300" w:type="dxa"/>
                        </w:tcMar>
                        <w:vAlign w:val="center"/>
                        <w:hideMark/>
                      </w:tcPr>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sz w:val="24"/>
                            <w:szCs w:val="24"/>
                          </w:rPr>
                          <w:lastRenderedPageBreak/>
                          <w:pict>
                            <v:rect id="_x0000_i1036" style="width:0;height:1.5pt" o:hralign="center" o:hrstd="t" o:hr="t" fillcolor="#a0a0a0" stroked="f"/>
                          </w:pict>
                        </w:r>
                      </w:p>
                      <w:p w:rsidR="00185D41" w:rsidRPr="00185D41" w:rsidRDefault="00185D41" w:rsidP="00185D41">
                        <w:pPr>
                          <w:spacing w:after="150" w:line="240" w:lineRule="auto"/>
                          <w:outlineLvl w:val="0"/>
                          <w:rPr>
                            <w:rFonts w:ascii="Arial" w:eastAsia="Times New Roman" w:hAnsi="Arial" w:cs="Arial"/>
                            <w:b/>
                            <w:bCs/>
                            <w:color w:val="000000"/>
                            <w:kern w:val="36"/>
                            <w:sz w:val="39"/>
                            <w:szCs w:val="39"/>
                          </w:rPr>
                        </w:pPr>
                        <w:r w:rsidRPr="00185D41">
                          <w:rPr>
                            <w:rFonts w:ascii="Arial" w:eastAsia="Times New Roman" w:hAnsi="Arial" w:cs="Arial"/>
                            <w:b/>
                            <w:bCs/>
                            <w:color w:val="000000"/>
                            <w:kern w:val="36"/>
                            <w:sz w:val="39"/>
                            <w:szCs w:val="39"/>
                          </w:rPr>
                          <w:t>Congratulations!</w:t>
                        </w:r>
                      </w:p>
                      <w:p w:rsidR="00185D41" w:rsidRPr="00185D41" w:rsidRDefault="00185D41" w:rsidP="00185D41">
                        <w:pPr>
                          <w:spacing w:after="225" w:line="240" w:lineRule="auto"/>
                          <w:outlineLvl w:val="1"/>
                          <w:rPr>
                            <w:rFonts w:ascii="Arial" w:eastAsia="Times New Roman" w:hAnsi="Arial" w:cs="Arial"/>
                            <w:b/>
                            <w:bCs/>
                            <w:color w:val="153958"/>
                            <w:sz w:val="33"/>
                            <w:szCs w:val="33"/>
                          </w:rPr>
                        </w:pPr>
                        <w:r w:rsidRPr="00185D41">
                          <w:rPr>
                            <w:rFonts w:ascii="Arial" w:eastAsia="Times New Roman" w:hAnsi="Arial" w:cs="Arial"/>
                            <w:b/>
                            <w:bCs/>
                            <w:color w:val="153958"/>
                            <w:sz w:val="33"/>
                            <w:szCs w:val="33"/>
                          </w:rPr>
                          <w:t>Congratulations to the DC Special Olympics Athletes</w:t>
                        </w:r>
                      </w:p>
                      <w:tbl>
                        <w:tblPr>
                          <w:tblW w:w="5000" w:type="pct"/>
                          <w:tblCellMar>
                            <w:top w:w="15" w:type="dxa"/>
                            <w:left w:w="15" w:type="dxa"/>
                            <w:bottom w:w="15" w:type="dxa"/>
                            <w:right w:w="15" w:type="dxa"/>
                          </w:tblCellMar>
                          <w:tblLook w:val="04A0" w:firstRow="1" w:lastRow="0" w:firstColumn="1" w:lastColumn="0" w:noHBand="0" w:noVBand="1"/>
                        </w:tblPr>
                        <w:tblGrid>
                          <w:gridCol w:w="4632"/>
                          <w:gridCol w:w="36"/>
                          <w:gridCol w:w="3642"/>
                        </w:tblGrid>
                        <w:tr w:rsidR="00185D41" w:rsidRPr="00185D41">
                          <w:tc>
                            <w:tcPr>
                              <w:tcW w:w="0" w:type="auto"/>
                              <w:vAlign w:val="center"/>
                              <w:hideMark/>
                            </w:tcPr>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Congratulations are in order for the 20 Special Olympics DC team athletes</w:t>
                              </w:r>
                              <w:r w:rsidRPr="00185D41">
                                <w:rPr>
                                  <w:rFonts w:ascii="Arial" w:eastAsia="Times New Roman" w:hAnsi="Arial" w:cs="Arial"/>
                                  <w:color w:val="000000"/>
                                  <w:sz w:val="21"/>
                                  <w:szCs w:val="21"/>
                                </w:rPr>
                                <w:t xml:space="preserve"> who competed in track and field, bocce, and soccer in a combination of traditional and ‘unified teams’ at last week's 2018 Special Olympics USA Games in Seattle, Washington! They brought home 21 medals! </w:t>
                              </w:r>
                            </w:p>
                            <w:p w:rsidR="00185D41" w:rsidRPr="00185D41" w:rsidRDefault="00185D41" w:rsidP="00185D41">
                              <w:pPr>
                                <w:spacing w:after="225" w:line="240" w:lineRule="auto"/>
                                <w:rPr>
                                  <w:rFonts w:ascii="Arial" w:eastAsia="Times New Roman" w:hAnsi="Arial" w:cs="Arial"/>
                                  <w:color w:val="000000"/>
                                  <w:sz w:val="21"/>
                                  <w:szCs w:val="21"/>
                                </w:rPr>
                              </w:pPr>
                              <w:r w:rsidRPr="00185D41">
                                <w:rPr>
                                  <w:rFonts w:ascii="Arial" w:eastAsia="Times New Roman" w:hAnsi="Arial" w:cs="Arial"/>
                                  <w:color w:val="000000"/>
                                  <w:sz w:val="21"/>
                                  <w:szCs w:val="21"/>
                                </w:rPr>
                                <w:t xml:space="preserve">Learn more about the Special Olympics DC at </w:t>
                              </w:r>
                              <w:hyperlink r:id="rId39" w:history="1">
                                <w:r w:rsidRPr="00185D41">
                                  <w:rPr>
                                    <w:rFonts w:ascii="Arial" w:eastAsia="Times New Roman" w:hAnsi="Arial" w:cs="Arial"/>
                                    <w:color w:val="0000EE"/>
                                    <w:sz w:val="21"/>
                                    <w:szCs w:val="21"/>
                                    <w:u w:val="single"/>
                                  </w:rPr>
                                  <w:t>http://specialolympicsdc.org/</w:t>
                                </w:r>
                              </w:hyperlink>
                            </w:p>
                          </w:tc>
                          <w:tc>
                            <w:tcPr>
                              <w:tcW w:w="0" w:type="auto"/>
                              <w:vAlign w:val="center"/>
                              <w:hideMark/>
                            </w:tcPr>
                            <w:p w:rsidR="00185D41" w:rsidRPr="00185D41" w:rsidRDefault="00185D41" w:rsidP="00185D41">
                              <w:pPr>
                                <w:spacing w:after="0" w:line="240" w:lineRule="auto"/>
                                <w:rPr>
                                  <w:rFonts w:ascii="Arial" w:eastAsia="Times New Roman" w:hAnsi="Arial" w:cs="Arial"/>
                                  <w:color w:val="000000"/>
                                  <w:sz w:val="21"/>
                                  <w:szCs w:val="21"/>
                                </w:rPr>
                              </w:pPr>
                            </w:p>
                          </w:tc>
                          <w:tc>
                            <w:tcPr>
                              <w:tcW w:w="0" w:type="auto"/>
                              <w:vAlign w:val="center"/>
                              <w:hideMark/>
                            </w:tcPr>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noProof/>
                                  <w:color w:val="0000EE"/>
                                  <w:sz w:val="24"/>
                                  <w:szCs w:val="24"/>
                                </w:rPr>
                                <w:drawing>
                                  <wp:inline distT="0" distB="0" distL="0" distR="0">
                                    <wp:extent cx="2293620" cy="1714500"/>
                                    <wp:effectExtent l="0" t="0" r="0" b="0"/>
                                    <wp:docPr id="2" name="Picture 2" descr="Special Olympics Athletes pose with their medal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pecial Olympics Athletes pose with their medals">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93620" cy="1714500"/>
                                            </a:xfrm>
                                            <a:prstGeom prst="rect">
                                              <a:avLst/>
                                            </a:prstGeom>
                                            <a:noFill/>
                                            <a:ln>
                                              <a:noFill/>
                                            </a:ln>
                                          </pic:spPr>
                                        </pic:pic>
                                      </a:graphicData>
                                    </a:graphic>
                                  </wp:inline>
                                </w:drawing>
                              </w:r>
                            </w:p>
                          </w:tc>
                        </w:tr>
                      </w:tbl>
                      <w:p w:rsidR="00185D41" w:rsidRPr="00185D41" w:rsidRDefault="00185D41" w:rsidP="00185D41">
                        <w:pPr>
                          <w:spacing w:after="0" w:line="240" w:lineRule="auto"/>
                          <w:rPr>
                            <w:rFonts w:ascii="Times New Roman" w:eastAsia="Times New Roman" w:hAnsi="Times New Roman" w:cs="Times New Roman"/>
                            <w:sz w:val="24"/>
                            <w:szCs w:val="24"/>
                          </w:rPr>
                        </w:pPr>
                      </w:p>
                    </w:tc>
                  </w:tr>
                  <w:tr w:rsidR="00185D41" w:rsidRPr="00185D41">
                    <w:trPr>
                      <w:jc w:val="center"/>
                    </w:trPr>
                    <w:tc>
                      <w:tcPr>
                        <w:tcW w:w="5000" w:type="pct"/>
                        <w:shd w:val="clear" w:color="auto" w:fill="F2F2F2"/>
                        <w:tcMar>
                          <w:top w:w="300" w:type="dxa"/>
                          <w:left w:w="300" w:type="dxa"/>
                          <w:bottom w:w="300" w:type="dxa"/>
                          <w:right w:w="300" w:type="dxa"/>
                        </w:tcMar>
                        <w:vAlign w:val="center"/>
                        <w:hideMark/>
                      </w:tcPr>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sz w:val="24"/>
                            <w:szCs w:val="24"/>
                          </w:rPr>
                          <w:pict>
                            <v:rect id="_x0000_i1037" style="width:0;height:1.5pt" o:hralign="center" o:hrstd="t" o:hr="t" fillcolor="#a0a0a0" stroked="f"/>
                          </w:pict>
                        </w:r>
                      </w:p>
                      <w:p w:rsidR="00185D41" w:rsidRPr="00185D41" w:rsidRDefault="00185D41" w:rsidP="00185D41">
                        <w:pPr>
                          <w:spacing w:after="150" w:line="240" w:lineRule="auto"/>
                          <w:outlineLvl w:val="0"/>
                          <w:rPr>
                            <w:rFonts w:ascii="Arial" w:eastAsia="Times New Roman" w:hAnsi="Arial" w:cs="Arial"/>
                            <w:b/>
                            <w:bCs/>
                            <w:color w:val="000000"/>
                            <w:kern w:val="36"/>
                            <w:sz w:val="39"/>
                            <w:szCs w:val="39"/>
                          </w:rPr>
                        </w:pPr>
                        <w:r w:rsidRPr="00185D41">
                          <w:rPr>
                            <w:rFonts w:ascii="Arial" w:eastAsia="Times New Roman" w:hAnsi="Arial" w:cs="Arial"/>
                            <w:b/>
                            <w:bCs/>
                            <w:color w:val="000000"/>
                            <w:kern w:val="36"/>
                            <w:sz w:val="39"/>
                            <w:szCs w:val="39"/>
                          </w:rPr>
                          <w:t>Now Hiring</w:t>
                        </w:r>
                      </w:p>
                      <w:p w:rsidR="00185D41" w:rsidRPr="00185D41" w:rsidRDefault="00185D41" w:rsidP="00185D41">
                        <w:pPr>
                          <w:spacing w:after="225" w:line="240" w:lineRule="auto"/>
                          <w:outlineLvl w:val="1"/>
                          <w:rPr>
                            <w:rFonts w:ascii="Arial" w:eastAsia="Times New Roman" w:hAnsi="Arial" w:cs="Arial"/>
                            <w:b/>
                            <w:bCs/>
                            <w:color w:val="153958"/>
                            <w:sz w:val="33"/>
                            <w:szCs w:val="33"/>
                          </w:rPr>
                        </w:pPr>
                        <w:r w:rsidRPr="00185D41">
                          <w:rPr>
                            <w:rFonts w:ascii="Arial" w:eastAsia="Times New Roman" w:hAnsi="Arial" w:cs="Arial"/>
                            <w:b/>
                            <w:bCs/>
                            <w:color w:val="153958"/>
                            <w:sz w:val="33"/>
                            <w:szCs w:val="33"/>
                          </w:rPr>
                          <w:t>Job Opportunities</w:t>
                        </w:r>
                      </w:p>
                      <w:tbl>
                        <w:tblPr>
                          <w:tblW w:w="5000" w:type="pct"/>
                          <w:tblCellMar>
                            <w:top w:w="15" w:type="dxa"/>
                            <w:left w:w="15" w:type="dxa"/>
                            <w:bottom w:w="15" w:type="dxa"/>
                            <w:right w:w="15" w:type="dxa"/>
                          </w:tblCellMar>
                          <w:tblLook w:val="04A0" w:firstRow="1" w:lastRow="0" w:firstColumn="1" w:lastColumn="0" w:noHBand="0" w:noVBand="1"/>
                        </w:tblPr>
                        <w:tblGrid>
                          <w:gridCol w:w="5448"/>
                          <w:gridCol w:w="36"/>
                          <w:gridCol w:w="2826"/>
                        </w:tblGrid>
                        <w:tr w:rsidR="00185D41" w:rsidRPr="00185D41">
                          <w:tc>
                            <w:tcPr>
                              <w:tcW w:w="0" w:type="auto"/>
                              <w:vAlign w:val="center"/>
                              <w:hideMark/>
                            </w:tcPr>
                            <w:p w:rsidR="00185D41" w:rsidRPr="00185D41" w:rsidRDefault="00185D41" w:rsidP="00185D41">
                              <w:pPr>
                                <w:numPr>
                                  <w:ilvl w:val="0"/>
                                  <w:numId w:val="2"/>
                                </w:numPr>
                                <w:spacing w:after="10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 xml:space="preserve">The DC Department of Human Resources (DCHR) </w:t>
                              </w:r>
                              <w:r w:rsidRPr="00185D41">
                                <w:rPr>
                                  <w:rFonts w:ascii="Arial" w:eastAsia="Times New Roman" w:hAnsi="Arial" w:cs="Arial"/>
                                  <w:color w:val="000000"/>
                                  <w:sz w:val="21"/>
                                  <w:szCs w:val="21"/>
                                </w:rPr>
                                <w:t xml:space="preserve">is hiring for a Compliance Specialist. </w:t>
                              </w:r>
                              <w:hyperlink r:id="rId41" w:history="1">
                                <w:r w:rsidRPr="00185D41">
                                  <w:rPr>
                                    <w:rFonts w:ascii="Arial" w:eastAsia="Times New Roman" w:hAnsi="Arial" w:cs="Arial"/>
                                    <w:color w:val="0000EE"/>
                                    <w:sz w:val="21"/>
                                    <w:szCs w:val="21"/>
                                    <w:u w:val="single"/>
                                  </w:rPr>
                                  <w:t>Apply now!</w:t>
                                </w:r>
                              </w:hyperlink>
                              <w:r w:rsidRPr="00185D41">
                                <w:rPr>
                                  <w:rFonts w:ascii="Arial" w:eastAsia="Times New Roman" w:hAnsi="Arial" w:cs="Arial"/>
                                  <w:color w:val="000000"/>
                                  <w:sz w:val="21"/>
                                  <w:szCs w:val="21"/>
                                </w:rPr>
                                <w:t xml:space="preserve"> </w:t>
                              </w:r>
                            </w:p>
                            <w:p w:rsidR="00185D41" w:rsidRPr="00185D41" w:rsidRDefault="00185D41" w:rsidP="00185D41">
                              <w:pPr>
                                <w:numPr>
                                  <w:ilvl w:val="0"/>
                                  <w:numId w:val="2"/>
                                </w:numPr>
                                <w:spacing w:after="10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Children's National </w:t>
                              </w:r>
                              <w:r w:rsidRPr="00185D41">
                                <w:rPr>
                                  <w:rFonts w:ascii="Arial" w:eastAsia="Times New Roman" w:hAnsi="Arial" w:cs="Arial"/>
                                  <w:color w:val="000000"/>
                                  <w:sz w:val="21"/>
                                  <w:szCs w:val="21"/>
                                </w:rPr>
                                <w:t xml:space="preserve">is hiring for a Parent Navigator, a parent of a child with disabilities, to provide support and community resources to other families of children with disabilities. </w:t>
                              </w:r>
                              <w:hyperlink r:id="rId42" w:history="1">
                                <w:r w:rsidRPr="00185D41">
                                  <w:rPr>
                                    <w:rFonts w:ascii="Arial" w:eastAsia="Times New Roman" w:hAnsi="Arial" w:cs="Arial"/>
                                    <w:color w:val="0000EE"/>
                                    <w:sz w:val="21"/>
                                    <w:szCs w:val="21"/>
                                    <w:u w:val="single"/>
                                  </w:rPr>
                                  <w:t>Apply now!</w:t>
                                </w:r>
                              </w:hyperlink>
                              <w:r w:rsidRPr="00185D41">
                                <w:rPr>
                                  <w:rFonts w:ascii="Arial" w:eastAsia="Times New Roman" w:hAnsi="Arial" w:cs="Arial"/>
                                  <w:color w:val="000000"/>
                                  <w:sz w:val="21"/>
                                  <w:szCs w:val="21"/>
                                </w:rPr>
                                <w:t xml:space="preserve"> </w:t>
                              </w:r>
                            </w:p>
                            <w:p w:rsidR="00185D41" w:rsidRPr="00185D41" w:rsidRDefault="00185D41" w:rsidP="00185D41">
                              <w:pPr>
                                <w:numPr>
                                  <w:ilvl w:val="0"/>
                                  <w:numId w:val="2"/>
                                </w:numPr>
                                <w:spacing w:after="10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The Leadership Conference on Civil and Human Rights</w:t>
                              </w:r>
                              <w:r w:rsidRPr="00185D41">
                                <w:rPr>
                                  <w:rFonts w:ascii="Arial" w:eastAsia="Times New Roman" w:hAnsi="Arial" w:cs="Arial"/>
                                  <w:color w:val="000000"/>
                                  <w:sz w:val="21"/>
                                  <w:szCs w:val="21"/>
                                </w:rPr>
                                <w:t xml:space="preserve"> is hiring for a Policing Campaign Manager. </w:t>
                              </w:r>
                              <w:hyperlink r:id="rId43" w:history="1">
                                <w:r w:rsidRPr="00185D41">
                                  <w:rPr>
                                    <w:rFonts w:ascii="Arial" w:eastAsia="Times New Roman" w:hAnsi="Arial" w:cs="Arial"/>
                                    <w:color w:val="0000EE"/>
                                    <w:sz w:val="21"/>
                                    <w:szCs w:val="21"/>
                                    <w:u w:val="single"/>
                                  </w:rPr>
                                  <w:t>Apply now!</w:t>
                                </w:r>
                              </w:hyperlink>
                              <w:r w:rsidRPr="00185D41">
                                <w:rPr>
                                  <w:rFonts w:ascii="Arial" w:eastAsia="Times New Roman" w:hAnsi="Arial" w:cs="Arial"/>
                                  <w:color w:val="000000"/>
                                  <w:sz w:val="21"/>
                                  <w:szCs w:val="21"/>
                                </w:rPr>
                                <w:t xml:space="preserve"> </w:t>
                              </w:r>
                            </w:p>
                            <w:p w:rsidR="00185D41" w:rsidRPr="00185D41" w:rsidRDefault="00185D41" w:rsidP="00185D41">
                              <w:pPr>
                                <w:numPr>
                                  <w:ilvl w:val="0"/>
                                  <w:numId w:val="2"/>
                                </w:numPr>
                                <w:spacing w:after="10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Applied Development LLC</w:t>
                              </w:r>
                              <w:r w:rsidRPr="00185D41">
                                <w:rPr>
                                  <w:rFonts w:ascii="Arial" w:eastAsia="Times New Roman" w:hAnsi="Arial" w:cs="Arial"/>
                                  <w:color w:val="000000"/>
                                  <w:sz w:val="21"/>
                                  <w:szCs w:val="21"/>
                                </w:rPr>
                                <w:t xml:space="preserve"> is hiring for three positions, </w:t>
                              </w:r>
                              <w:hyperlink r:id="rId44" w:history="1">
                                <w:r w:rsidRPr="00185D41">
                                  <w:rPr>
                                    <w:rFonts w:ascii="Arial" w:eastAsia="Times New Roman" w:hAnsi="Arial" w:cs="Arial"/>
                                    <w:color w:val="0000EE"/>
                                    <w:sz w:val="21"/>
                                    <w:szCs w:val="21"/>
                                    <w:u w:val="single"/>
                                  </w:rPr>
                                  <w:t>Disability Policy and Program Specialist</w:t>
                                </w:r>
                              </w:hyperlink>
                              <w:r w:rsidRPr="00185D41">
                                <w:rPr>
                                  <w:rFonts w:ascii="Arial" w:eastAsia="Times New Roman" w:hAnsi="Arial" w:cs="Arial"/>
                                  <w:color w:val="000000"/>
                                  <w:sz w:val="21"/>
                                  <w:szCs w:val="21"/>
                                </w:rPr>
                                <w:t xml:space="preserve">, </w:t>
                              </w:r>
                              <w:hyperlink r:id="rId45" w:history="1">
                                <w:r w:rsidRPr="00185D41">
                                  <w:rPr>
                                    <w:rFonts w:ascii="Arial" w:eastAsia="Times New Roman" w:hAnsi="Arial" w:cs="Arial"/>
                                    <w:color w:val="0000EE"/>
                                    <w:sz w:val="21"/>
                                    <w:szCs w:val="21"/>
                                    <w:u w:val="single"/>
                                  </w:rPr>
                                  <w:t>Senior Disability Expert</w:t>
                                </w:r>
                              </w:hyperlink>
                              <w:r w:rsidRPr="00185D41">
                                <w:rPr>
                                  <w:rFonts w:ascii="Arial" w:eastAsia="Times New Roman" w:hAnsi="Arial" w:cs="Arial"/>
                                  <w:color w:val="000000"/>
                                  <w:sz w:val="21"/>
                                  <w:szCs w:val="21"/>
                                </w:rPr>
                                <w:t xml:space="preserve">, and a </w:t>
                              </w:r>
                              <w:hyperlink r:id="rId46" w:history="1">
                                <w:r w:rsidRPr="00185D41">
                                  <w:rPr>
                                    <w:rFonts w:ascii="Arial" w:eastAsia="Times New Roman" w:hAnsi="Arial" w:cs="Arial"/>
                                    <w:color w:val="0000EE"/>
                                    <w:sz w:val="21"/>
                                    <w:szCs w:val="21"/>
                                    <w:u w:val="single"/>
                                  </w:rPr>
                                  <w:t>Sign Language Interpreter</w:t>
                                </w:r>
                              </w:hyperlink>
                              <w:r w:rsidRPr="00185D41">
                                <w:rPr>
                                  <w:rFonts w:ascii="Arial" w:eastAsia="Times New Roman" w:hAnsi="Arial" w:cs="Arial"/>
                                  <w:color w:val="000000"/>
                                  <w:sz w:val="21"/>
                                  <w:szCs w:val="21"/>
                                </w:rPr>
                                <w:t xml:space="preserve"> </w:t>
                              </w:r>
                            </w:p>
                            <w:p w:rsidR="00185D41" w:rsidRPr="00185D41" w:rsidRDefault="00185D41" w:rsidP="00185D41">
                              <w:pPr>
                                <w:numPr>
                                  <w:ilvl w:val="0"/>
                                  <w:numId w:val="2"/>
                                </w:numPr>
                                <w:spacing w:after="10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The National Gallery of Art</w:t>
                              </w:r>
                              <w:r w:rsidRPr="00185D41">
                                <w:rPr>
                                  <w:rFonts w:ascii="Arial" w:eastAsia="Times New Roman" w:hAnsi="Arial" w:cs="Arial"/>
                                  <w:color w:val="000000"/>
                                  <w:sz w:val="21"/>
                                  <w:szCs w:val="21"/>
                                </w:rPr>
                                <w:t xml:space="preserve"> is hiring for a </w:t>
                              </w:r>
                              <w:hyperlink r:id="rId47" w:history="1">
                                <w:r w:rsidRPr="00185D41">
                                  <w:rPr>
                                    <w:rFonts w:ascii="Arial" w:eastAsia="Times New Roman" w:hAnsi="Arial" w:cs="Arial"/>
                                    <w:color w:val="0000EE"/>
                                    <w:sz w:val="21"/>
                                    <w:szCs w:val="21"/>
                                    <w:u w:val="single"/>
                                  </w:rPr>
                                  <w:t>Museum Specialist (Art)</w:t>
                                </w:r>
                              </w:hyperlink>
                              <w:r w:rsidRPr="00185D41">
                                <w:rPr>
                                  <w:rFonts w:ascii="Arial" w:eastAsia="Times New Roman" w:hAnsi="Arial" w:cs="Arial"/>
                                  <w:color w:val="000000"/>
                                  <w:sz w:val="21"/>
                                  <w:szCs w:val="21"/>
                                </w:rPr>
                                <w:t xml:space="preserve"> and is hiring through Schedule A authority to hire individuals with disabilities</w:t>
                              </w:r>
                            </w:p>
                            <w:p w:rsidR="00185D41" w:rsidRPr="00185D41" w:rsidRDefault="00185D41" w:rsidP="00185D41">
                              <w:pPr>
                                <w:numPr>
                                  <w:ilvl w:val="0"/>
                                  <w:numId w:val="2"/>
                                </w:numPr>
                                <w:spacing w:after="105" w:line="240" w:lineRule="auto"/>
                                <w:rPr>
                                  <w:rFonts w:ascii="Arial" w:eastAsia="Times New Roman" w:hAnsi="Arial" w:cs="Arial"/>
                                  <w:color w:val="000000"/>
                                  <w:sz w:val="21"/>
                                  <w:szCs w:val="21"/>
                                </w:rPr>
                              </w:pPr>
                              <w:r w:rsidRPr="00185D41">
                                <w:rPr>
                                  <w:rFonts w:ascii="Arial" w:eastAsia="Times New Roman" w:hAnsi="Arial" w:cs="Arial"/>
                                  <w:b/>
                                  <w:bCs/>
                                  <w:color w:val="000000"/>
                                  <w:sz w:val="21"/>
                                  <w:szCs w:val="21"/>
                                </w:rPr>
                                <w:t>The One Campaign</w:t>
                              </w:r>
                              <w:r w:rsidRPr="00185D41">
                                <w:rPr>
                                  <w:rFonts w:ascii="Arial" w:eastAsia="Times New Roman" w:hAnsi="Arial" w:cs="Arial"/>
                                  <w:color w:val="000000"/>
                                  <w:sz w:val="21"/>
                                  <w:szCs w:val="21"/>
                                </w:rPr>
                                <w:t xml:space="preserve"> is hiring for a </w:t>
                              </w:r>
                              <w:hyperlink r:id="rId48" w:history="1">
                                <w:r w:rsidRPr="00185D41">
                                  <w:rPr>
                                    <w:rFonts w:ascii="Arial" w:eastAsia="Times New Roman" w:hAnsi="Arial" w:cs="Arial"/>
                                    <w:color w:val="0000EE"/>
                                    <w:sz w:val="21"/>
                                    <w:szCs w:val="21"/>
                                    <w:u w:val="single"/>
                                  </w:rPr>
                                  <w:t>Policy Manager - Education</w:t>
                                </w:r>
                              </w:hyperlink>
                              <w:r w:rsidRPr="00185D41">
                                <w:rPr>
                                  <w:rFonts w:ascii="Arial" w:eastAsia="Times New Roman" w:hAnsi="Arial" w:cs="Arial"/>
                                  <w:color w:val="000000"/>
                                  <w:sz w:val="21"/>
                                  <w:szCs w:val="21"/>
                                </w:rPr>
                                <w:t xml:space="preserve"> </w:t>
                              </w:r>
                            </w:p>
                          </w:tc>
                          <w:tc>
                            <w:tcPr>
                              <w:tcW w:w="0" w:type="auto"/>
                              <w:vAlign w:val="center"/>
                              <w:hideMark/>
                            </w:tcPr>
                            <w:p w:rsidR="00185D41" w:rsidRPr="00185D41" w:rsidRDefault="00185D41" w:rsidP="00185D41">
                              <w:pPr>
                                <w:numPr>
                                  <w:ilvl w:val="0"/>
                                  <w:numId w:val="2"/>
                                </w:numPr>
                                <w:spacing w:after="105" w:line="240" w:lineRule="auto"/>
                                <w:rPr>
                                  <w:rFonts w:ascii="Arial" w:eastAsia="Times New Roman" w:hAnsi="Arial" w:cs="Arial"/>
                                  <w:color w:val="000000"/>
                                  <w:sz w:val="21"/>
                                  <w:szCs w:val="21"/>
                                </w:rPr>
                              </w:pPr>
                            </w:p>
                          </w:tc>
                          <w:tc>
                            <w:tcPr>
                              <w:tcW w:w="0" w:type="auto"/>
                              <w:vAlign w:val="center"/>
                              <w:hideMark/>
                            </w:tcPr>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noProof/>
                                  <w:sz w:val="24"/>
                                  <w:szCs w:val="24"/>
                                </w:rPr>
                                <w:drawing>
                                  <wp:inline distT="0" distB="0" distL="0" distR="0">
                                    <wp:extent cx="1775460" cy="1234440"/>
                                    <wp:effectExtent l="0" t="0" r="0" b="3810"/>
                                    <wp:docPr id="1" name="Picture 1" descr="Now H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w Hiri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75460" cy="1234440"/>
                                            </a:xfrm>
                                            <a:prstGeom prst="rect">
                                              <a:avLst/>
                                            </a:prstGeom>
                                            <a:noFill/>
                                            <a:ln>
                                              <a:noFill/>
                                            </a:ln>
                                          </pic:spPr>
                                        </pic:pic>
                                      </a:graphicData>
                                    </a:graphic>
                                  </wp:inline>
                                </w:drawing>
                              </w:r>
                            </w:p>
                          </w:tc>
                        </w:tr>
                      </w:tbl>
                      <w:p w:rsidR="00185D41" w:rsidRPr="00185D41" w:rsidRDefault="00185D41" w:rsidP="00185D41">
                        <w:pPr>
                          <w:spacing w:after="0" w:line="240" w:lineRule="auto"/>
                          <w:rPr>
                            <w:rFonts w:ascii="Times New Roman" w:eastAsia="Times New Roman" w:hAnsi="Times New Roman" w:cs="Times New Roman"/>
                            <w:sz w:val="24"/>
                            <w:szCs w:val="24"/>
                          </w:rPr>
                        </w:pPr>
                        <w:r w:rsidRPr="00185D41">
                          <w:rPr>
                            <w:rFonts w:ascii="Times New Roman" w:eastAsia="Times New Roman" w:hAnsi="Times New Roman" w:cs="Times New Roman"/>
                            <w:sz w:val="24"/>
                            <w:szCs w:val="24"/>
                          </w:rPr>
                          <w:pict>
                            <v:rect id="_x0000_i1038" style="width:0;height:1.5pt" o:hralign="center" o:hrstd="t" o:hr="t" fillcolor="#a0a0a0" stroked="f"/>
                          </w:pict>
                        </w:r>
                      </w:p>
                    </w:tc>
                  </w:tr>
                  <w:tr w:rsidR="00185D41" w:rsidRPr="00185D41">
                    <w:trPr>
                      <w:jc w:val="center"/>
                    </w:trPr>
                    <w:tc>
                      <w:tcPr>
                        <w:tcW w:w="5000" w:type="pct"/>
                        <w:shd w:val="clear" w:color="auto" w:fill="FFFFFF"/>
                        <w:tcMar>
                          <w:top w:w="300" w:type="dxa"/>
                          <w:left w:w="300" w:type="dxa"/>
                          <w:bottom w:w="75" w:type="dxa"/>
                          <w:right w:w="300" w:type="dxa"/>
                        </w:tcMar>
                        <w:vAlign w:val="center"/>
                        <w:hideMark/>
                      </w:tcPr>
                      <w:p w:rsidR="00185D41" w:rsidRPr="00185D41" w:rsidRDefault="00185D41" w:rsidP="00185D41">
                        <w:pPr>
                          <w:spacing w:after="225" w:line="240" w:lineRule="auto"/>
                          <w:jc w:val="center"/>
                          <w:rPr>
                            <w:rFonts w:ascii="Arial" w:eastAsia="Times New Roman" w:hAnsi="Arial" w:cs="Arial"/>
                            <w:color w:val="000000"/>
                            <w:sz w:val="20"/>
                            <w:szCs w:val="20"/>
                          </w:rPr>
                        </w:pPr>
                        <w:r w:rsidRPr="00185D41">
                          <w:rPr>
                            <w:rFonts w:ascii="Arial" w:eastAsia="Times New Roman" w:hAnsi="Arial" w:cs="Arial"/>
                            <w:color w:val="000000"/>
                            <w:sz w:val="20"/>
                            <w:szCs w:val="20"/>
                          </w:rPr>
                          <w:lastRenderedPageBreak/>
                          <w:t>For Information about ODR’s Newsletter call (202)724-5055 or visit the web at odr.dc.gov.</w:t>
                        </w:r>
                      </w:p>
                      <w:p w:rsidR="00185D41" w:rsidRPr="00185D41" w:rsidRDefault="00185D41" w:rsidP="00185D41">
                        <w:pPr>
                          <w:spacing w:after="225" w:line="240" w:lineRule="auto"/>
                          <w:jc w:val="center"/>
                          <w:rPr>
                            <w:rFonts w:ascii="Arial" w:eastAsia="Times New Roman" w:hAnsi="Arial" w:cs="Arial"/>
                            <w:color w:val="000000"/>
                            <w:sz w:val="20"/>
                            <w:szCs w:val="20"/>
                          </w:rPr>
                        </w:pPr>
                        <w:r w:rsidRPr="00185D41">
                          <w:rPr>
                            <w:rFonts w:ascii="Arial" w:eastAsia="Times New Roman" w:hAnsi="Arial" w:cs="Arial"/>
                            <w:color w:val="000000"/>
                            <w:sz w:val="20"/>
                            <w:szCs w:val="20"/>
                          </w:rPr>
                          <w:t>441 4th Street NW, Suite 729 North, Washington DC 20001, Phone: (202)724-5055</w:t>
                        </w:r>
                      </w:p>
                      <w:p w:rsidR="00185D41" w:rsidRPr="00185D41" w:rsidRDefault="00185D41" w:rsidP="00185D41">
                        <w:pPr>
                          <w:spacing w:after="225" w:line="240" w:lineRule="auto"/>
                          <w:jc w:val="center"/>
                          <w:rPr>
                            <w:rFonts w:ascii="Arial" w:eastAsia="Times New Roman" w:hAnsi="Arial" w:cs="Arial"/>
                            <w:color w:val="000000"/>
                            <w:sz w:val="20"/>
                            <w:szCs w:val="20"/>
                          </w:rPr>
                        </w:pPr>
                        <w:r w:rsidRPr="00185D41">
                          <w:rPr>
                            <w:rFonts w:ascii="Arial" w:eastAsia="Times New Roman" w:hAnsi="Arial" w:cs="Arial"/>
                            <w:color w:val="000000"/>
                            <w:sz w:val="20"/>
                            <w:szCs w:val="20"/>
                          </w:rPr>
                          <w:t>Fax: (202)727-9484 E-mail: </w:t>
                        </w:r>
                        <w:hyperlink r:id="rId50" w:history="1">
                          <w:r w:rsidRPr="00185D41">
                            <w:rPr>
                              <w:rFonts w:ascii="Arial" w:eastAsia="Times New Roman" w:hAnsi="Arial" w:cs="Arial"/>
                              <w:color w:val="0000EE"/>
                              <w:sz w:val="20"/>
                              <w:szCs w:val="20"/>
                              <w:u w:val="single"/>
                            </w:rPr>
                            <w:t>ODR.Complaints@dc.gov</w:t>
                          </w:r>
                        </w:hyperlink>
                      </w:p>
                      <w:p w:rsidR="00185D41" w:rsidRPr="00185D41" w:rsidRDefault="00185D41" w:rsidP="00185D41">
                        <w:pPr>
                          <w:spacing w:after="225" w:line="240" w:lineRule="auto"/>
                          <w:jc w:val="center"/>
                          <w:rPr>
                            <w:rFonts w:ascii="Arial" w:eastAsia="Times New Roman" w:hAnsi="Arial" w:cs="Arial"/>
                            <w:color w:val="000000"/>
                            <w:sz w:val="20"/>
                            <w:szCs w:val="20"/>
                          </w:rPr>
                        </w:pPr>
                        <w:r w:rsidRPr="00185D41">
                          <w:rPr>
                            <w:rFonts w:ascii="Arial" w:eastAsia="Times New Roman" w:hAnsi="Arial" w:cs="Arial"/>
                            <w:color w:val="000000"/>
                            <w:sz w:val="20"/>
                            <w:szCs w:val="20"/>
                          </w:rPr>
                          <w:t>MISSION STATEMENT</w:t>
                        </w:r>
                      </w:p>
                      <w:p w:rsidR="00185D41" w:rsidRPr="00185D41" w:rsidRDefault="00185D41" w:rsidP="00185D41">
                        <w:pPr>
                          <w:spacing w:after="225" w:line="240" w:lineRule="auto"/>
                          <w:jc w:val="center"/>
                          <w:rPr>
                            <w:rFonts w:ascii="Arial" w:eastAsia="Times New Roman" w:hAnsi="Arial" w:cs="Arial"/>
                            <w:color w:val="000000"/>
                            <w:sz w:val="20"/>
                            <w:szCs w:val="20"/>
                          </w:rPr>
                        </w:pPr>
                        <w:r w:rsidRPr="00185D41">
                          <w:rPr>
                            <w:rFonts w:ascii="Arial" w:eastAsia="Times New Roman" w:hAnsi="Arial" w:cs="Arial"/>
                            <w:color w:val="000000"/>
                            <w:sz w:val="20"/>
                            <w:szCs w:val="20"/>
                          </w:rPr>
                          <w:t>The mission of the District Office of Disability Rights (ODR) is to ensure that the programs, services, benefits, activities and facilities operated or funded by the District of Columbia are fully accessible to, and useable by people with disabilities. ODR is committed to inclusion, community-based services, and self-determination for people with disabilities. ODR is responsible for overseeing the implementation of the City's obligations under the Americans with Disabilities Act (ADA) as well as other disability rights laws.</w:t>
                        </w:r>
                      </w:p>
                    </w:tc>
                  </w:tr>
                </w:tbl>
                <w:p w:rsidR="00185D41" w:rsidRPr="00185D41" w:rsidRDefault="00185D41" w:rsidP="00185D41">
                  <w:pPr>
                    <w:spacing w:after="0" w:line="240" w:lineRule="auto"/>
                    <w:rPr>
                      <w:rFonts w:ascii="Times New Roman" w:eastAsia="Times New Roman" w:hAnsi="Times New Roman" w:cs="Times New Roman"/>
                      <w:sz w:val="24"/>
                      <w:szCs w:val="24"/>
                    </w:rPr>
                  </w:pPr>
                </w:p>
              </w:tc>
            </w:tr>
          </w:tbl>
          <w:p w:rsidR="00185D41" w:rsidRPr="00185D41" w:rsidRDefault="00185D41" w:rsidP="00185D41">
            <w:pPr>
              <w:spacing w:after="0" w:line="240" w:lineRule="auto"/>
              <w:rPr>
                <w:rFonts w:ascii="Times New Roman" w:eastAsia="Times New Roman" w:hAnsi="Times New Roman" w:cs="Times New Roman"/>
                <w:sz w:val="24"/>
                <w:szCs w:val="24"/>
              </w:rPr>
            </w:pPr>
          </w:p>
        </w:tc>
      </w:tr>
    </w:tbl>
    <w:p w:rsidR="00811E5E" w:rsidRDefault="00811E5E"/>
    <w:sectPr w:rsidR="00811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F23A3"/>
    <w:multiLevelType w:val="multilevel"/>
    <w:tmpl w:val="A57C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D47ACA"/>
    <w:multiLevelType w:val="multilevel"/>
    <w:tmpl w:val="B41E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41"/>
    <w:rsid w:val="00185D41"/>
    <w:rsid w:val="0081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B446A-6AAF-42F8-A083-15EEAE8E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5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5D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5D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D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5D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5D4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85D41"/>
    <w:rPr>
      <w:color w:val="0000FF"/>
      <w:u w:val="single"/>
    </w:rPr>
  </w:style>
  <w:style w:type="character" w:customStyle="1" w:styleId="dateline">
    <w:name w:val="dateline"/>
    <w:basedOn w:val="DefaultParagraphFont"/>
    <w:rsid w:val="00185D41"/>
  </w:style>
  <w:style w:type="paragraph" w:customStyle="1" w:styleId="gdp">
    <w:name w:val="gd_p"/>
    <w:basedOn w:val="Normal"/>
    <w:rsid w:val="00185D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5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3937">
      <w:bodyDiv w:val="1"/>
      <w:marLeft w:val="0"/>
      <w:marRight w:val="0"/>
      <w:marTop w:val="0"/>
      <w:marBottom w:val="0"/>
      <w:divBdr>
        <w:top w:val="none" w:sz="0" w:space="0" w:color="auto"/>
        <w:left w:val="none" w:sz="0" w:space="0" w:color="auto"/>
        <w:bottom w:val="none" w:sz="0" w:space="0" w:color="auto"/>
        <w:right w:val="none" w:sz="0" w:space="0" w:color="auto"/>
      </w:divBdr>
      <w:divsChild>
        <w:div w:id="2121026742">
          <w:marLeft w:val="0"/>
          <w:marRight w:val="0"/>
          <w:marTop w:val="0"/>
          <w:marBottom w:val="0"/>
          <w:divBdr>
            <w:top w:val="none" w:sz="0" w:space="0" w:color="auto"/>
            <w:left w:val="none" w:sz="0" w:space="0" w:color="auto"/>
            <w:bottom w:val="none" w:sz="0" w:space="0" w:color="auto"/>
            <w:right w:val="none" w:sz="0" w:space="0" w:color="auto"/>
          </w:divBdr>
          <w:divsChild>
            <w:div w:id="843975130">
              <w:marLeft w:val="0"/>
              <w:marRight w:val="0"/>
              <w:marTop w:val="0"/>
              <w:marBottom w:val="0"/>
              <w:divBdr>
                <w:top w:val="none" w:sz="0" w:space="0" w:color="auto"/>
                <w:left w:val="none" w:sz="0" w:space="0" w:color="auto"/>
                <w:bottom w:val="none" w:sz="0" w:space="0" w:color="auto"/>
                <w:right w:val="none" w:sz="0" w:space="0" w:color="auto"/>
              </w:divBdr>
              <w:divsChild>
                <w:div w:id="1126000035">
                  <w:marLeft w:val="0"/>
                  <w:marRight w:val="0"/>
                  <w:marTop w:val="0"/>
                  <w:marBottom w:val="0"/>
                  <w:divBdr>
                    <w:top w:val="none" w:sz="0" w:space="0" w:color="auto"/>
                    <w:left w:val="none" w:sz="0" w:space="0" w:color="auto"/>
                    <w:bottom w:val="none" w:sz="0" w:space="0" w:color="auto"/>
                    <w:right w:val="none" w:sz="0" w:space="0" w:color="auto"/>
                  </w:divBdr>
                  <w:divsChild>
                    <w:div w:id="2013292960">
                      <w:marLeft w:val="0"/>
                      <w:marRight w:val="0"/>
                      <w:marTop w:val="0"/>
                      <w:marBottom w:val="0"/>
                      <w:divBdr>
                        <w:top w:val="none" w:sz="0" w:space="0" w:color="auto"/>
                        <w:left w:val="none" w:sz="0" w:space="0" w:color="auto"/>
                        <w:bottom w:val="none" w:sz="0" w:space="0" w:color="auto"/>
                        <w:right w:val="none" w:sz="0" w:space="0" w:color="auto"/>
                      </w:divBdr>
                      <w:divsChild>
                        <w:div w:id="223949993">
                          <w:marLeft w:val="0"/>
                          <w:marRight w:val="0"/>
                          <w:marTop w:val="0"/>
                          <w:marBottom w:val="0"/>
                          <w:divBdr>
                            <w:top w:val="none" w:sz="0" w:space="0" w:color="auto"/>
                            <w:left w:val="none" w:sz="0" w:space="0" w:color="auto"/>
                            <w:bottom w:val="none" w:sz="0" w:space="0" w:color="auto"/>
                            <w:right w:val="none" w:sz="0" w:space="0" w:color="auto"/>
                          </w:divBdr>
                          <w:divsChild>
                            <w:div w:id="340200112">
                              <w:marLeft w:val="0"/>
                              <w:marRight w:val="0"/>
                              <w:marTop w:val="0"/>
                              <w:marBottom w:val="0"/>
                              <w:divBdr>
                                <w:top w:val="none" w:sz="0" w:space="0" w:color="auto"/>
                                <w:left w:val="none" w:sz="0" w:space="0" w:color="auto"/>
                                <w:bottom w:val="none" w:sz="0" w:space="0" w:color="auto"/>
                                <w:right w:val="none" w:sz="0" w:space="0" w:color="auto"/>
                              </w:divBdr>
                            </w:div>
                          </w:divsChild>
                        </w:div>
                        <w:div w:id="1099719382">
                          <w:marLeft w:val="0"/>
                          <w:marRight w:val="0"/>
                          <w:marTop w:val="0"/>
                          <w:marBottom w:val="0"/>
                          <w:divBdr>
                            <w:top w:val="none" w:sz="0" w:space="0" w:color="auto"/>
                            <w:left w:val="none" w:sz="0" w:space="0" w:color="auto"/>
                            <w:bottom w:val="none" w:sz="0" w:space="0" w:color="auto"/>
                            <w:right w:val="none" w:sz="0" w:space="0" w:color="auto"/>
                          </w:divBdr>
                          <w:divsChild>
                            <w:div w:id="1702587184">
                              <w:marLeft w:val="0"/>
                              <w:marRight w:val="0"/>
                              <w:marTop w:val="0"/>
                              <w:marBottom w:val="0"/>
                              <w:divBdr>
                                <w:top w:val="none" w:sz="0" w:space="0" w:color="auto"/>
                                <w:left w:val="none" w:sz="0" w:space="0" w:color="auto"/>
                                <w:bottom w:val="none" w:sz="0" w:space="0" w:color="auto"/>
                                <w:right w:val="none" w:sz="0" w:space="0" w:color="auto"/>
                              </w:divBdr>
                            </w:div>
                          </w:divsChild>
                        </w:div>
                        <w:div w:id="1240284644">
                          <w:marLeft w:val="0"/>
                          <w:marRight w:val="0"/>
                          <w:marTop w:val="0"/>
                          <w:marBottom w:val="0"/>
                          <w:divBdr>
                            <w:top w:val="none" w:sz="0" w:space="0" w:color="auto"/>
                            <w:left w:val="none" w:sz="0" w:space="0" w:color="auto"/>
                            <w:bottom w:val="none" w:sz="0" w:space="0" w:color="auto"/>
                            <w:right w:val="none" w:sz="0" w:space="0" w:color="auto"/>
                          </w:divBdr>
                          <w:divsChild>
                            <w:div w:id="1581405202">
                              <w:marLeft w:val="0"/>
                              <w:marRight w:val="0"/>
                              <w:marTop w:val="0"/>
                              <w:marBottom w:val="0"/>
                              <w:divBdr>
                                <w:top w:val="none" w:sz="0" w:space="0" w:color="auto"/>
                                <w:left w:val="none" w:sz="0" w:space="0" w:color="auto"/>
                                <w:bottom w:val="none" w:sz="0" w:space="0" w:color="auto"/>
                                <w:right w:val="none" w:sz="0" w:space="0" w:color="auto"/>
                              </w:divBdr>
                            </w:div>
                          </w:divsChild>
                        </w:div>
                        <w:div w:id="517936388">
                          <w:marLeft w:val="0"/>
                          <w:marRight w:val="0"/>
                          <w:marTop w:val="0"/>
                          <w:marBottom w:val="0"/>
                          <w:divBdr>
                            <w:top w:val="none" w:sz="0" w:space="0" w:color="auto"/>
                            <w:left w:val="none" w:sz="0" w:space="0" w:color="auto"/>
                            <w:bottom w:val="none" w:sz="0" w:space="0" w:color="auto"/>
                            <w:right w:val="none" w:sz="0" w:space="0" w:color="auto"/>
                          </w:divBdr>
                          <w:divsChild>
                            <w:div w:id="692148641">
                              <w:marLeft w:val="0"/>
                              <w:marRight w:val="0"/>
                              <w:marTop w:val="0"/>
                              <w:marBottom w:val="0"/>
                              <w:divBdr>
                                <w:top w:val="none" w:sz="0" w:space="0" w:color="auto"/>
                                <w:left w:val="none" w:sz="0" w:space="0" w:color="auto"/>
                                <w:bottom w:val="none" w:sz="0" w:space="0" w:color="auto"/>
                                <w:right w:val="none" w:sz="0" w:space="0" w:color="auto"/>
                              </w:divBdr>
                            </w:div>
                          </w:divsChild>
                        </w:div>
                        <w:div w:id="2045864965">
                          <w:marLeft w:val="0"/>
                          <w:marRight w:val="0"/>
                          <w:marTop w:val="0"/>
                          <w:marBottom w:val="0"/>
                          <w:divBdr>
                            <w:top w:val="none" w:sz="0" w:space="0" w:color="auto"/>
                            <w:left w:val="none" w:sz="0" w:space="0" w:color="auto"/>
                            <w:bottom w:val="none" w:sz="0" w:space="0" w:color="auto"/>
                            <w:right w:val="none" w:sz="0" w:space="0" w:color="auto"/>
                          </w:divBdr>
                          <w:divsChild>
                            <w:div w:id="1924604413">
                              <w:marLeft w:val="0"/>
                              <w:marRight w:val="0"/>
                              <w:marTop w:val="0"/>
                              <w:marBottom w:val="0"/>
                              <w:divBdr>
                                <w:top w:val="none" w:sz="0" w:space="0" w:color="auto"/>
                                <w:left w:val="none" w:sz="0" w:space="0" w:color="auto"/>
                                <w:bottom w:val="none" w:sz="0" w:space="0" w:color="auto"/>
                                <w:right w:val="none" w:sz="0" w:space="0" w:color="auto"/>
                              </w:divBdr>
                            </w:div>
                          </w:divsChild>
                        </w:div>
                        <w:div w:id="884298273">
                          <w:marLeft w:val="0"/>
                          <w:marRight w:val="0"/>
                          <w:marTop w:val="0"/>
                          <w:marBottom w:val="0"/>
                          <w:divBdr>
                            <w:top w:val="none" w:sz="0" w:space="0" w:color="auto"/>
                            <w:left w:val="none" w:sz="0" w:space="0" w:color="auto"/>
                            <w:bottom w:val="none" w:sz="0" w:space="0" w:color="auto"/>
                            <w:right w:val="none" w:sz="0" w:space="0" w:color="auto"/>
                          </w:divBdr>
                          <w:divsChild>
                            <w:div w:id="1658027071">
                              <w:marLeft w:val="0"/>
                              <w:marRight w:val="0"/>
                              <w:marTop w:val="0"/>
                              <w:marBottom w:val="0"/>
                              <w:divBdr>
                                <w:top w:val="none" w:sz="0" w:space="0" w:color="auto"/>
                                <w:left w:val="none" w:sz="0" w:space="0" w:color="auto"/>
                                <w:bottom w:val="none" w:sz="0" w:space="0" w:color="auto"/>
                                <w:right w:val="none" w:sz="0" w:space="0" w:color="auto"/>
                              </w:divBdr>
                            </w:div>
                          </w:divsChild>
                        </w:div>
                        <w:div w:id="1376809994">
                          <w:marLeft w:val="0"/>
                          <w:marRight w:val="0"/>
                          <w:marTop w:val="0"/>
                          <w:marBottom w:val="0"/>
                          <w:divBdr>
                            <w:top w:val="none" w:sz="0" w:space="0" w:color="auto"/>
                            <w:left w:val="none" w:sz="0" w:space="0" w:color="auto"/>
                            <w:bottom w:val="none" w:sz="0" w:space="0" w:color="auto"/>
                            <w:right w:val="none" w:sz="0" w:space="0" w:color="auto"/>
                          </w:divBdr>
                          <w:divsChild>
                            <w:div w:id="2097167663">
                              <w:marLeft w:val="0"/>
                              <w:marRight w:val="0"/>
                              <w:marTop w:val="0"/>
                              <w:marBottom w:val="0"/>
                              <w:divBdr>
                                <w:top w:val="none" w:sz="0" w:space="0" w:color="auto"/>
                                <w:left w:val="none" w:sz="0" w:space="0" w:color="auto"/>
                                <w:bottom w:val="none" w:sz="0" w:space="0" w:color="auto"/>
                                <w:right w:val="none" w:sz="0" w:space="0" w:color="auto"/>
                              </w:divBdr>
                            </w:div>
                          </w:divsChild>
                        </w:div>
                        <w:div w:id="1299725309">
                          <w:marLeft w:val="0"/>
                          <w:marRight w:val="0"/>
                          <w:marTop w:val="0"/>
                          <w:marBottom w:val="0"/>
                          <w:divBdr>
                            <w:top w:val="none" w:sz="0" w:space="0" w:color="auto"/>
                            <w:left w:val="none" w:sz="0" w:space="0" w:color="auto"/>
                            <w:bottom w:val="none" w:sz="0" w:space="0" w:color="auto"/>
                            <w:right w:val="none" w:sz="0" w:space="0" w:color="auto"/>
                          </w:divBdr>
                          <w:divsChild>
                            <w:div w:id="1233466867">
                              <w:marLeft w:val="0"/>
                              <w:marRight w:val="0"/>
                              <w:marTop w:val="0"/>
                              <w:marBottom w:val="0"/>
                              <w:divBdr>
                                <w:top w:val="none" w:sz="0" w:space="0" w:color="auto"/>
                                <w:left w:val="none" w:sz="0" w:space="0" w:color="auto"/>
                                <w:bottom w:val="none" w:sz="0" w:space="0" w:color="auto"/>
                                <w:right w:val="none" w:sz="0" w:space="0" w:color="auto"/>
                              </w:divBdr>
                            </w:div>
                          </w:divsChild>
                        </w:div>
                        <w:div w:id="1019426447">
                          <w:marLeft w:val="0"/>
                          <w:marRight w:val="0"/>
                          <w:marTop w:val="0"/>
                          <w:marBottom w:val="0"/>
                          <w:divBdr>
                            <w:top w:val="none" w:sz="0" w:space="0" w:color="auto"/>
                            <w:left w:val="none" w:sz="0" w:space="0" w:color="auto"/>
                            <w:bottom w:val="none" w:sz="0" w:space="0" w:color="auto"/>
                            <w:right w:val="none" w:sz="0" w:space="0" w:color="auto"/>
                          </w:divBdr>
                          <w:divsChild>
                            <w:div w:id="1658918274">
                              <w:marLeft w:val="0"/>
                              <w:marRight w:val="0"/>
                              <w:marTop w:val="0"/>
                              <w:marBottom w:val="0"/>
                              <w:divBdr>
                                <w:top w:val="none" w:sz="0" w:space="0" w:color="auto"/>
                                <w:left w:val="none" w:sz="0" w:space="0" w:color="auto"/>
                                <w:bottom w:val="none" w:sz="0" w:space="0" w:color="auto"/>
                                <w:right w:val="none" w:sz="0" w:space="0" w:color="auto"/>
                              </w:divBdr>
                            </w:div>
                          </w:divsChild>
                        </w:div>
                        <w:div w:id="1203589242">
                          <w:marLeft w:val="0"/>
                          <w:marRight w:val="0"/>
                          <w:marTop w:val="0"/>
                          <w:marBottom w:val="0"/>
                          <w:divBdr>
                            <w:top w:val="none" w:sz="0" w:space="0" w:color="auto"/>
                            <w:left w:val="none" w:sz="0" w:space="0" w:color="auto"/>
                            <w:bottom w:val="none" w:sz="0" w:space="0" w:color="auto"/>
                            <w:right w:val="none" w:sz="0" w:space="0" w:color="auto"/>
                          </w:divBdr>
                          <w:divsChild>
                            <w:div w:id="2009091663">
                              <w:marLeft w:val="0"/>
                              <w:marRight w:val="0"/>
                              <w:marTop w:val="0"/>
                              <w:marBottom w:val="0"/>
                              <w:divBdr>
                                <w:top w:val="none" w:sz="0" w:space="0" w:color="auto"/>
                                <w:left w:val="none" w:sz="0" w:space="0" w:color="auto"/>
                                <w:bottom w:val="none" w:sz="0" w:space="0" w:color="auto"/>
                                <w:right w:val="none" w:sz="0" w:space="0" w:color="auto"/>
                              </w:divBdr>
                            </w:div>
                          </w:divsChild>
                        </w:div>
                        <w:div w:id="798690631">
                          <w:marLeft w:val="0"/>
                          <w:marRight w:val="0"/>
                          <w:marTop w:val="0"/>
                          <w:marBottom w:val="0"/>
                          <w:divBdr>
                            <w:top w:val="none" w:sz="0" w:space="0" w:color="auto"/>
                            <w:left w:val="none" w:sz="0" w:space="0" w:color="auto"/>
                            <w:bottom w:val="none" w:sz="0" w:space="0" w:color="auto"/>
                            <w:right w:val="none" w:sz="0" w:space="0" w:color="auto"/>
                          </w:divBdr>
                          <w:divsChild>
                            <w:div w:id="110906605">
                              <w:marLeft w:val="0"/>
                              <w:marRight w:val="0"/>
                              <w:marTop w:val="0"/>
                              <w:marBottom w:val="0"/>
                              <w:divBdr>
                                <w:top w:val="none" w:sz="0" w:space="0" w:color="auto"/>
                                <w:left w:val="none" w:sz="0" w:space="0" w:color="auto"/>
                                <w:bottom w:val="none" w:sz="0" w:space="0" w:color="auto"/>
                                <w:right w:val="none" w:sz="0" w:space="0" w:color="auto"/>
                              </w:divBdr>
                            </w:div>
                          </w:divsChild>
                        </w:div>
                        <w:div w:id="1470201143">
                          <w:marLeft w:val="0"/>
                          <w:marRight w:val="0"/>
                          <w:marTop w:val="0"/>
                          <w:marBottom w:val="0"/>
                          <w:divBdr>
                            <w:top w:val="none" w:sz="0" w:space="0" w:color="auto"/>
                            <w:left w:val="none" w:sz="0" w:space="0" w:color="auto"/>
                            <w:bottom w:val="none" w:sz="0" w:space="0" w:color="auto"/>
                            <w:right w:val="none" w:sz="0" w:space="0" w:color="auto"/>
                          </w:divBdr>
                          <w:divsChild>
                            <w:div w:id="1563322541">
                              <w:marLeft w:val="0"/>
                              <w:marRight w:val="0"/>
                              <w:marTop w:val="0"/>
                              <w:marBottom w:val="0"/>
                              <w:divBdr>
                                <w:top w:val="none" w:sz="0" w:space="0" w:color="auto"/>
                                <w:left w:val="none" w:sz="0" w:space="0" w:color="auto"/>
                                <w:bottom w:val="none" w:sz="0" w:space="0" w:color="auto"/>
                                <w:right w:val="none" w:sz="0" w:space="0" w:color="auto"/>
                              </w:divBdr>
                            </w:div>
                          </w:divsChild>
                        </w:div>
                        <w:div w:id="1222445076">
                          <w:marLeft w:val="0"/>
                          <w:marRight w:val="0"/>
                          <w:marTop w:val="0"/>
                          <w:marBottom w:val="0"/>
                          <w:divBdr>
                            <w:top w:val="none" w:sz="0" w:space="0" w:color="auto"/>
                            <w:left w:val="none" w:sz="0" w:space="0" w:color="auto"/>
                            <w:bottom w:val="none" w:sz="0" w:space="0" w:color="auto"/>
                            <w:right w:val="none" w:sz="0" w:space="0" w:color="auto"/>
                          </w:divBdr>
                          <w:divsChild>
                            <w:div w:id="695421879">
                              <w:marLeft w:val="0"/>
                              <w:marRight w:val="0"/>
                              <w:marTop w:val="0"/>
                              <w:marBottom w:val="0"/>
                              <w:divBdr>
                                <w:top w:val="none" w:sz="0" w:space="0" w:color="auto"/>
                                <w:left w:val="none" w:sz="0" w:space="0" w:color="auto"/>
                                <w:bottom w:val="none" w:sz="0" w:space="0" w:color="auto"/>
                                <w:right w:val="none" w:sz="0" w:space="0" w:color="auto"/>
                              </w:divBdr>
                            </w:div>
                          </w:divsChild>
                        </w:div>
                        <w:div w:id="769853075">
                          <w:marLeft w:val="0"/>
                          <w:marRight w:val="0"/>
                          <w:marTop w:val="0"/>
                          <w:marBottom w:val="0"/>
                          <w:divBdr>
                            <w:top w:val="none" w:sz="0" w:space="0" w:color="auto"/>
                            <w:left w:val="none" w:sz="0" w:space="0" w:color="auto"/>
                            <w:bottom w:val="none" w:sz="0" w:space="0" w:color="auto"/>
                            <w:right w:val="none" w:sz="0" w:space="0" w:color="auto"/>
                          </w:divBdr>
                          <w:divsChild>
                            <w:div w:id="5937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eventbrite.com/e/emergency-preparedness-kick-off-forum-tickets-47953754972" TargetMode="External"/><Relationship Id="rId26" Type="http://schemas.openxmlformats.org/officeDocument/2006/relationships/hyperlink" Target="https://odr.dc.gov/release/recognizing-28th-anniversary-ada" TargetMode="External"/><Relationship Id="rId39" Type="http://schemas.openxmlformats.org/officeDocument/2006/relationships/hyperlink" Target="http://specialolympicsdc.org/"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s://dcwater.com/whats-going-on/news/boil-water-advisory-continues-portions-nw-and-ne-%E2%80%93-updated-july-13-2018-300-pm" TargetMode="External"/><Relationship Id="rId42" Type="http://schemas.openxmlformats.org/officeDocument/2006/relationships/hyperlink" Target="https://childrensnational.org/careers-and-training/opportunities/all-opportunities" TargetMode="External"/><Relationship Id="rId47" Type="http://schemas.openxmlformats.org/officeDocument/2006/relationships/hyperlink" Target="https://www.usajobs.gov/GetJob/ViewDetails/504132000" TargetMode="External"/><Relationship Id="rId50" Type="http://schemas.openxmlformats.org/officeDocument/2006/relationships/hyperlink" Target="mailto:ODR.Complaints@dc.gov" TargetMode="External"/><Relationship Id="rId7" Type="http://schemas.openxmlformats.org/officeDocument/2006/relationships/image" Target="media/image2.jpeg"/><Relationship Id="rId12" Type="http://schemas.openxmlformats.org/officeDocument/2006/relationships/hyperlink" Target="https://americanart.si.edu/calendar?trumbaEmbed=view%3Dseries%26seriesid%3D443507" TargetMode="External"/><Relationship Id="rId17" Type="http://schemas.openxmlformats.org/officeDocument/2006/relationships/image" Target="media/image6.png"/><Relationship Id="rId25" Type="http://schemas.openxmlformats.org/officeDocument/2006/relationships/image" Target="media/image10.jpeg"/><Relationship Id="rId33" Type="http://schemas.openxmlformats.org/officeDocument/2006/relationships/hyperlink" Target="https://www.arcgis.com/home/webmap/viewer.html?webmap=2ab86ced18ab41a3b7c3d0517b5bff16&amp;extent=-77.1629,38.8733,-76.9093,38.9963" TargetMode="External"/><Relationship Id="rId38" Type="http://schemas.openxmlformats.org/officeDocument/2006/relationships/image" Target="media/image14.png"/><Relationship Id="rId46" Type="http://schemas.openxmlformats.org/officeDocument/2006/relationships/hyperlink" Target="http://applieddev.applicantstack.com/x/detail/a2iayhsn3vvi" TargetMode="External"/><Relationship Id="rId2" Type="http://schemas.openxmlformats.org/officeDocument/2006/relationships/styles" Target="styles.xml"/><Relationship Id="rId16" Type="http://schemas.openxmlformats.org/officeDocument/2006/relationships/hyperlink" Target="https://www.dcboe.org/" TargetMode="External"/><Relationship Id="rId20" Type="http://schemas.openxmlformats.org/officeDocument/2006/relationships/hyperlink" Target="https://americanart.si.edu/calendar?trumbaEmbed=view%3Dseries%26seriesid%3D1321470" TargetMode="External"/><Relationship Id="rId29" Type="http://schemas.openxmlformats.org/officeDocument/2006/relationships/hyperlink" Target="https://odr.dc.gov/page/dc-commission-persons-disabilities" TargetMode="External"/><Relationship Id="rId41" Type="http://schemas.openxmlformats.org/officeDocument/2006/relationships/hyperlink" Target="https://careers.dc.gov/psc/erecruit/EMPLOYEE/HRMS/c/HRS_HRAM_FL.HRS_CG_SEARCH_FL.GBL?FOCUS=Applicant" TargetMode="External"/><Relationship Id="rId1" Type="http://schemas.openxmlformats.org/officeDocument/2006/relationships/numbering" Target="numbering.xml"/><Relationship Id="rId6" Type="http://schemas.openxmlformats.org/officeDocument/2006/relationships/hyperlink" Target="https://odr.dc.gov/release/recognizing-28th-anniversary-ada" TargetMode="External"/><Relationship Id="rId11" Type="http://schemas.openxmlformats.org/officeDocument/2006/relationships/image" Target="media/image4.jpeg"/><Relationship Id="rId24" Type="http://schemas.openxmlformats.org/officeDocument/2006/relationships/hyperlink" Target="https://odr.dc.gov/release/recognizing-28th-anniversary-ada" TargetMode="External"/><Relationship Id="rId32" Type="http://schemas.openxmlformats.org/officeDocument/2006/relationships/image" Target="media/image12.jpeg"/><Relationship Id="rId37" Type="http://schemas.openxmlformats.org/officeDocument/2006/relationships/hyperlink" Target="https://www.wmata.com/service/track-work.cfm/" TargetMode="External"/><Relationship Id="rId40" Type="http://schemas.openxmlformats.org/officeDocument/2006/relationships/image" Target="media/image15.jpeg"/><Relationship Id="rId45" Type="http://schemas.openxmlformats.org/officeDocument/2006/relationships/hyperlink" Target="http://applieddev.applicantstack.com/x/detail/a2iayhsdy73t" TargetMode="External"/><Relationship Id="rId5" Type="http://schemas.openxmlformats.org/officeDocument/2006/relationships/image" Target="media/image1.png"/><Relationship Id="rId15" Type="http://schemas.openxmlformats.org/officeDocument/2006/relationships/hyperlink" Target="https://dcboe.org/CMSPages/GetFile.aspx?guid=60db5e2b-bc3e-42e6-9627-f8e6672ddd4b" TargetMode="External"/><Relationship Id="rId23" Type="http://schemas.openxmlformats.org/officeDocument/2006/relationships/image" Target="media/image9.png"/><Relationship Id="rId28" Type="http://schemas.openxmlformats.org/officeDocument/2006/relationships/hyperlink" Target="mailto:julia.wolhandler@dc.gov" TargetMode="External"/><Relationship Id="rId36" Type="http://schemas.openxmlformats.org/officeDocument/2006/relationships/image" Target="media/image13.png"/><Relationship Id="rId49" Type="http://schemas.openxmlformats.org/officeDocument/2006/relationships/image" Target="media/image16.png"/><Relationship Id="rId10" Type="http://schemas.openxmlformats.org/officeDocument/2006/relationships/hyperlink" Target="https://www.eventbrite.com/e/the-road-ahead-opening-reception-tickets-46939200412?aff=ebdssbdestsearch" TargetMode="External"/><Relationship Id="rId19" Type="http://schemas.openxmlformats.org/officeDocument/2006/relationships/image" Target="media/image7.jpeg"/><Relationship Id="rId31" Type="http://schemas.openxmlformats.org/officeDocument/2006/relationships/hyperlink" Target="https://www.eventbrite.com/e/disability-independence-how-to-make-transportation-truly-accessible-tickets-47189766863?aff=ebdssbdestsearch" TargetMode="External"/><Relationship Id="rId44" Type="http://schemas.openxmlformats.org/officeDocument/2006/relationships/hyperlink" Target="http://applieddev.applicantstack.com/x/detail/a2iayhszq0th"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odr.dc.gov/release/proclamation-2018-disability-voter-registration-week" TargetMode="External"/><Relationship Id="rId22" Type="http://schemas.openxmlformats.org/officeDocument/2006/relationships/hyperlink" Target="https://www.ncil.org/2018-annual-conference-on-independent-living/" TargetMode="External"/><Relationship Id="rId27" Type="http://schemas.openxmlformats.org/officeDocument/2006/relationships/hyperlink" Target="https://odr.dc.gov/release/recognizing-28th-anniversary-ada" TargetMode="External"/><Relationship Id="rId30" Type="http://schemas.openxmlformats.org/officeDocument/2006/relationships/image" Target="media/image11.jpeg"/><Relationship Id="rId35" Type="http://schemas.openxmlformats.org/officeDocument/2006/relationships/hyperlink" Target="https://www.dcwater.com/whats-going-on/news/dc-water-issues-precautionary-boil-water-advisory-0" TargetMode="External"/><Relationship Id="rId43" Type="http://schemas.openxmlformats.org/officeDocument/2006/relationships/hyperlink" Target="http://civilrightsdocs.info/pdf/jobs/Policing-Campaign-Manager.pdf" TargetMode="External"/><Relationship Id="rId48" Type="http://schemas.openxmlformats.org/officeDocument/2006/relationships/hyperlink" Target="https://recruiting.ultipro.com/ONE1007/JobBoard/23e61dfc-813d-5e3a-ba93-ec9aa1ee70fa/OpportunityDetail?opportunityId=8256cd64-97b6-4e1c-ad88-d87cb5f7e02f" TargetMode="External"/><Relationship Id="rId8" Type="http://schemas.openxmlformats.org/officeDocument/2006/relationships/hyperlink" Target="https://sportscapital.dc.gov/"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Wolhandler, Julia (ODR)</dc:creator>
  <cp:keywords/>
  <dc:description/>
  <cp:lastModifiedBy>Wolhandler, Julia (ODR)</cp:lastModifiedBy>
  <cp:revision>1</cp:revision>
  <dcterms:created xsi:type="dcterms:W3CDTF">2018-07-13T21:56:00Z</dcterms:created>
  <dcterms:modified xsi:type="dcterms:W3CDTF">2018-07-13T21:58:00Z</dcterms:modified>
</cp:coreProperties>
</file>