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180D" w:rsidRPr="00C2180D" w:rsidRDefault="00C2180D" w:rsidP="00C2180D">
      <w:pPr>
        <w:jc w:val="center"/>
        <w:rPr>
          <w:rFonts w:eastAsiaTheme="minorEastAsia"/>
          <w:noProof/>
          <w:sz w:val="32"/>
          <w:szCs w:val="32"/>
        </w:rPr>
      </w:pPr>
      <w:r w:rsidRPr="00C2180D">
        <w:rPr>
          <w:rFonts w:eastAsiaTheme="minorEastAsia"/>
          <w:noProof/>
          <w:sz w:val="32"/>
          <w:szCs w:val="32"/>
        </w:rPr>
        <w:t>GOVERNMENT OF THE DISTRICT OF COLUMBIA</w:t>
      </w:r>
    </w:p>
    <w:p w:rsidR="00C2180D" w:rsidRPr="00C2180D" w:rsidRDefault="00E621CB" w:rsidP="00C2180D">
      <w:pPr>
        <w:jc w:val="center"/>
        <w:rPr>
          <w:rFonts w:eastAsiaTheme="minorEastAsia"/>
          <w:b/>
          <w:noProof/>
          <w:sz w:val="32"/>
          <w:szCs w:val="32"/>
        </w:rPr>
      </w:pPr>
      <w:r>
        <w:rPr>
          <w:rFonts w:eastAsiaTheme="minorEastAsia"/>
          <w:b/>
          <w:noProof/>
          <w:sz w:val="32"/>
          <w:szCs w:val="32"/>
        </w:rPr>
        <w:t>Office of Disability Rights</w:t>
      </w:r>
    </w:p>
    <w:p w:rsidR="00C2180D" w:rsidRPr="00C2180D" w:rsidRDefault="00C2180D" w:rsidP="00C2180D">
      <w:pPr>
        <w:jc w:val="center"/>
        <w:rPr>
          <w:rFonts w:eastAsiaTheme="minorEastAsia"/>
          <w:b/>
          <w:noProof/>
        </w:rPr>
      </w:pPr>
    </w:p>
    <w:p w:rsidR="00C2180D" w:rsidRPr="00C2180D" w:rsidRDefault="00C2180D" w:rsidP="00C2180D">
      <w:pPr>
        <w:jc w:val="center"/>
        <w:rPr>
          <w:rFonts w:eastAsiaTheme="minorHAnsi"/>
          <w:b/>
          <w:sz w:val="28"/>
          <w:szCs w:val="28"/>
        </w:rPr>
      </w:pPr>
      <w:bookmarkStart w:id="0" w:name="_GoBack"/>
      <w:r w:rsidRPr="00C2180D">
        <w:rPr>
          <w:noProof/>
          <w:color w:val="1F497D"/>
          <w:sz w:val="20"/>
          <w:szCs w:val="20"/>
        </w:rPr>
        <w:drawing>
          <wp:inline distT="0" distB="0" distL="0" distR="0">
            <wp:extent cx="1554480" cy="1630680"/>
            <wp:effectExtent l="0" t="0" r="7620" b="7620"/>
            <wp:docPr id="4" name="Picture 4" descr="We Are DC stars and strip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1.png@01D03C87.3A11C90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54480" cy="1630680"/>
                    </a:xfrm>
                    <a:prstGeom prst="rect">
                      <a:avLst/>
                    </a:prstGeom>
                    <a:noFill/>
                    <a:ln>
                      <a:noFill/>
                    </a:ln>
                  </pic:spPr>
                </pic:pic>
              </a:graphicData>
            </a:graphic>
          </wp:inline>
        </w:drawing>
      </w:r>
      <w:bookmarkEnd w:id="0"/>
    </w:p>
    <w:p w:rsidR="00C2180D" w:rsidRPr="00C2180D" w:rsidRDefault="00C2180D" w:rsidP="00C2180D">
      <w:pPr>
        <w:jc w:val="center"/>
        <w:rPr>
          <w:b/>
          <w:sz w:val="28"/>
          <w:szCs w:val="28"/>
        </w:rPr>
      </w:pPr>
    </w:p>
    <w:p w:rsidR="00C2180D" w:rsidRPr="00C2180D" w:rsidRDefault="00C2180D" w:rsidP="00C2180D">
      <w:pPr>
        <w:rPr>
          <w:b/>
          <w:sz w:val="28"/>
          <w:szCs w:val="28"/>
        </w:rPr>
      </w:pPr>
    </w:p>
    <w:p w:rsidR="00C2180D" w:rsidRPr="00927D32" w:rsidRDefault="00C452B1" w:rsidP="00613195">
      <w:pPr>
        <w:jc w:val="center"/>
        <w:rPr>
          <w:b/>
          <w:bCs/>
          <w:sz w:val="44"/>
          <w:szCs w:val="44"/>
          <w:lang w:bidi="en-US"/>
        </w:rPr>
      </w:pPr>
      <w:r w:rsidRPr="00927D32">
        <w:rPr>
          <w:color w:val="000000"/>
          <w:sz w:val="32"/>
          <w:szCs w:val="32"/>
          <w:shd w:val="clear" w:color="auto" w:fill="FFFFFF"/>
        </w:rPr>
        <w:t>B22-902,</w:t>
      </w:r>
      <w:r w:rsidR="00B40769" w:rsidRPr="00927D32">
        <w:rPr>
          <w:color w:val="000000"/>
          <w:sz w:val="32"/>
          <w:szCs w:val="32"/>
          <w:shd w:val="clear" w:color="auto" w:fill="FFFFFF"/>
        </w:rPr>
        <w:t xml:space="preserve"> </w:t>
      </w:r>
      <w:r w:rsidR="00802C2A">
        <w:rPr>
          <w:color w:val="000000"/>
          <w:sz w:val="32"/>
          <w:szCs w:val="32"/>
          <w:shd w:val="clear" w:color="auto" w:fill="FFFFFF"/>
        </w:rPr>
        <w:t>the “</w:t>
      </w:r>
      <w:r w:rsidR="00B40769" w:rsidRPr="00927D32">
        <w:rPr>
          <w:color w:val="000000"/>
          <w:sz w:val="32"/>
          <w:szCs w:val="32"/>
          <w:shd w:val="clear" w:color="auto" w:fill="FFFFFF"/>
        </w:rPr>
        <w:t>Sustainable Straws and Stirrers Amendment Act of 2018</w:t>
      </w:r>
      <w:r w:rsidR="00802C2A">
        <w:rPr>
          <w:color w:val="000000"/>
          <w:sz w:val="32"/>
          <w:szCs w:val="32"/>
          <w:shd w:val="clear" w:color="auto" w:fill="FFFFFF"/>
        </w:rPr>
        <w:t>”</w:t>
      </w:r>
    </w:p>
    <w:p w:rsidR="00C2180D" w:rsidRPr="00C2180D" w:rsidRDefault="00C2180D" w:rsidP="00C2180D">
      <w:pPr>
        <w:rPr>
          <w:bCs/>
          <w:sz w:val="28"/>
          <w:szCs w:val="28"/>
          <w:lang w:bidi="en-US"/>
        </w:rPr>
      </w:pPr>
    </w:p>
    <w:p w:rsidR="00C2180D" w:rsidRPr="00C2180D" w:rsidRDefault="00C2180D" w:rsidP="00C2180D">
      <w:pPr>
        <w:jc w:val="center"/>
        <w:outlineLvl w:val="0"/>
        <w:rPr>
          <w:sz w:val="28"/>
          <w:szCs w:val="28"/>
        </w:rPr>
      </w:pPr>
    </w:p>
    <w:p w:rsidR="00C2180D" w:rsidRPr="00C2180D" w:rsidRDefault="00C2180D" w:rsidP="00C2180D">
      <w:pPr>
        <w:jc w:val="center"/>
        <w:outlineLvl w:val="0"/>
        <w:rPr>
          <w:sz w:val="32"/>
          <w:szCs w:val="32"/>
        </w:rPr>
      </w:pPr>
      <w:r w:rsidRPr="00C2180D">
        <w:rPr>
          <w:sz w:val="32"/>
          <w:szCs w:val="32"/>
        </w:rPr>
        <w:t xml:space="preserve">Testimony of </w:t>
      </w:r>
    </w:p>
    <w:p w:rsidR="00C2180D" w:rsidRPr="00C2180D" w:rsidRDefault="00E621CB" w:rsidP="00C2180D">
      <w:pPr>
        <w:jc w:val="center"/>
        <w:outlineLvl w:val="0"/>
        <w:rPr>
          <w:b/>
          <w:sz w:val="32"/>
          <w:szCs w:val="32"/>
        </w:rPr>
      </w:pPr>
      <w:r>
        <w:rPr>
          <w:b/>
          <w:sz w:val="32"/>
          <w:szCs w:val="32"/>
        </w:rPr>
        <w:t>Mathew McCollough</w:t>
      </w:r>
    </w:p>
    <w:p w:rsidR="00C2180D" w:rsidRPr="00C2180D" w:rsidRDefault="00C2180D" w:rsidP="00C2180D">
      <w:pPr>
        <w:jc w:val="center"/>
        <w:outlineLvl w:val="0"/>
        <w:rPr>
          <w:sz w:val="32"/>
          <w:szCs w:val="32"/>
        </w:rPr>
      </w:pPr>
      <w:r w:rsidRPr="00C2180D">
        <w:rPr>
          <w:sz w:val="32"/>
          <w:szCs w:val="32"/>
        </w:rPr>
        <w:t>Director</w:t>
      </w:r>
    </w:p>
    <w:p w:rsidR="00C2180D" w:rsidRPr="00C2180D" w:rsidRDefault="00C2180D" w:rsidP="00C2180D">
      <w:pPr>
        <w:jc w:val="center"/>
        <w:rPr>
          <w:b/>
          <w:sz w:val="32"/>
          <w:szCs w:val="32"/>
        </w:rPr>
      </w:pPr>
    </w:p>
    <w:p w:rsidR="00C2180D" w:rsidRPr="00C2180D" w:rsidRDefault="00C2180D" w:rsidP="00C2180D">
      <w:pPr>
        <w:jc w:val="center"/>
        <w:outlineLvl w:val="0"/>
        <w:rPr>
          <w:sz w:val="32"/>
          <w:szCs w:val="32"/>
        </w:rPr>
      </w:pPr>
    </w:p>
    <w:p w:rsidR="00C2180D" w:rsidRPr="00C2180D" w:rsidRDefault="00C2180D" w:rsidP="00C2180D">
      <w:pPr>
        <w:jc w:val="center"/>
        <w:outlineLvl w:val="0"/>
        <w:rPr>
          <w:sz w:val="32"/>
          <w:szCs w:val="32"/>
        </w:rPr>
      </w:pPr>
      <w:r w:rsidRPr="00C2180D">
        <w:rPr>
          <w:sz w:val="32"/>
          <w:szCs w:val="32"/>
        </w:rPr>
        <w:t>Before the</w:t>
      </w:r>
    </w:p>
    <w:p w:rsidR="00B40769" w:rsidRPr="00927D32" w:rsidRDefault="00B40769" w:rsidP="00C2180D">
      <w:pPr>
        <w:jc w:val="center"/>
        <w:outlineLvl w:val="0"/>
        <w:rPr>
          <w:color w:val="000000"/>
          <w:sz w:val="32"/>
          <w:szCs w:val="32"/>
          <w:shd w:val="clear" w:color="auto" w:fill="FFFFFF"/>
        </w:rPr>
      </w:pPr>
      <w:r w:rsidRPr="00927D32">
        <w:rPr>
          <w:color w:val="000000"/>
          <w:sz w:val="32"/>
          <w:szCs w:val="32"/>
          <w:shd w:val="clear" w:color="auto" w:fill="FFFFFF"/>
        </w:rPr>
        <w:t>Committee on Transportation &amp; the Environment </w:t>
      </w:r>
    </w:p>
    <w:p w:rsidR="00C2180D" w:rsidRPr="00C2180D" w:rsidRDefault="00C2180D" w:rsidP="00C2180D">
      <w:pPr>
        <w:jc w:val="center"/>
        <w:outlineLvl w:val="0"/>
        <w:rPr>
          <w:sz w:val="32"/>
          <w:szCs w:val="32"/>
        </w:rPr>
      </w:pPr>
      <w:r w:rsidRPr="00C2180D">
        <w:rPr>
          <w:sz w:val="32"/>
          <w:szCs w:val="32"/>
        </w:rPr>
        <w:t>Council of the District of Columbia</w:t>
      </w:r>
    </w:p>
    <w:p w:rsidR="00C2180D" w:rsidRPr="00C2180D" w:rsidRDefault="00C2180D" w:rsidP="00C2180D">
      <w:pPr>
        <w:jc w:val="center"/>
        <w:rPr>
          <w:sz w:val="32"/>
          <w:szCs w:val="32"/>
        </w:rPr>
      </w:pPr>
      <w:r w:rsidRPr="00C2180D">
        <w:rPr>
          <w:sz w:val="32"/>
          <w:szCs w:val="32"/>
        </w:rPr>
        <w:t xml:space="preserve">The Honorable </w:t>
      </w:r>
      <w:r w:rsidR="00B40769">
        <w:rPr>
          <w:sz w:val="32"/>
          <w:szCs w:val="32"/>
        </w:rPr>
        <w:t>M</w:t>
      </w:r>
      <w:r w:rsidR="00613195">
        <w:rPr>
          <w:sz w:val="32"/>
          <w:szCs w:val="32"/>
        </w:rPr>
        <w:t xml:space="preserve">ary </w:t>
      </w:r>
      <w:proofErr w:type="spellStart"/>
      <w:r w:rsidR="00613195">
        <w:rPr>
          <w:sz w:val="32"/>
          <w:szCs w:val="32"/>
        </w:rPr>
        <w:t>Cheh</w:t>
      </w:r>
      <w:proofErr w:type="spellEnd"/>
      <w:r w:rsidRPr="00C2180D">
        <w:rPr>
          <w:sz w:val="32"/>
          <w:szCs w:val="32"/>
        </w:rPr>
        <w:t>, Chairperson</w:t>
      </w:r>
    </w:p>
    <w:p w:rsidR="00C2180D" w:rsidRPr="00C2180D" w:rsidRDefault="00C2180D" w:rsidP="00C2180D">
      <w:pPr>
        <w:jc w:val="center"/>
        <w:rPr>
          <w:b/>
        </w:rPr>
      </w:pPr>
    </w:p>
    <w:p w:rsidR="00C2180D" w:rsidRPr="00C2180D" w:rsidRDefault="00C2180D" w:rsidP="00C2180D">
      <w:pPr>
        <w:jc w:val="center"/>
        <w:rPr>
          <w:b/>
        </w:rPr>
      </w:pPr>
    </w:p>
    <w:p w:rsidR="00C2180D" w:rsidRPr="00C2180D" w:rsidRDefault="00C2180D" w:rsidP="00C2180D">
      <w:pPr>
        <w:jc w:val="center"/>
        <w:outlineLvl w:val="0"/>
      </w:pPr>
    </w:p>
    <w:p w:rsidR="00C2180D" w:rsidRDefault="00C2180D" w:rsidP="00C2180D">
      <w:pPr>
        <w:jc w:val="center"/>
        <w:outlineLvl w:val="0"/>
      </w:pPr>
      <w:r w:rsidRPr="00C2180D">
        <w:t xml:space="preserve">John A. Wilson Building </w:t>
      </w:r>
    </w:p>
    <w:p w:rsidR="00C2180D" w:rsidRPr="00C2180D" w:rsidRDefault="0005400D" w:rsidP="00C2180D">
      <w:pPr>
        <w:jc w:val="center"/>
        <w:outlineLvl w:val="0"/>
      </w:pPr>
      <w:r>
        <w:t>Room 500</w:t>
      </w:r>
    </w:p>
    <w:p w:rsidR="00C2180D" w:rsidRPr="00C2180D" w:rsidRDefault="00C2180D" w:rsidP="00C2180D">
      <w:pPr>
        <w:jc w:val="center"/>
      </w:pPr>
      <w:r w:rsidRPr="00C2180D">
        <w:t>1350 Pennsylvania Avenue, NW</w:t>
      </w:r>
    </w:p>
    <w:p w:rsidR="00C2180D" w:rsidRPr="00C2180D" w:rsidRDefault="00C2180D" w:rsidP="00C2180D">
      <w:pPr>
        <w:jc w:val="center"/>
      </w:pPr>
      <w:r w:rsidRPr="00C2180D">
        <w:t>Washington, DC 20004</w:t>
      </w:r>
    </w:p>
    <w:p w:rsidR="00C2180D" w:rsidRDefault="00613195" w:rsidP="00C2180D">
      <w:pPr>
        <w:jc w:val="center"/>
      </w:pPr>
      <w:r>
        <w:t>Friday</w:t>
      </w:r>
      <w:r w:rsidR="00E621CB">
        <w:t xml:space="preserve">, </w:t>
      </w:r>
      <w:r>
        <w:t>November 9</w:t>
      </w:r>
      <w:r w:rsidR="00E621CB">
        <w:t>, 2018</w:t>
      </w:r>
    </w:p>
    <w:p w:rsidR="00C72087" w:rsidRPr="00C2180D" w:rsidRDefault="00C72087" w:rsidP="00C2180D">
      <w:pPr>
        <w:jc w:val="center"/>
      </w:pPr>
      <w:r>
        <w:t>Time</w:t>
      </w:r>
      <w:r w:rsidR="0005400D">
        <w:t>: 10:00 am</w:t>
      </w:r>
    </w:p>
    <w:p w:rsidR="00471E3E" w:rsidRPr="00927D32" w:rsidRDefault="00471E3E" w:rsidP="00CE5644">
      <w:pPr>
        <w:rPr>
          <w:sz w:val="22"/>
          <w:szCs w:val="22"/>
        </w:rPr>
      </w:pPr>
    </w:p>
    <w:p w:rsidR="00927D32" w:rsidRDefault="00927D32" w:rsidP="00156A70">
      <w:pPr>
        <w:spacing w:before="180" w:after="280" w:line="480" w:lineRule="auto"/>
        <w:ind w:firstLine="720"/>
        <w:rPr>
          <w:sz w:val="22"/>
          <w:szCs w:val="22"/>
        </w:rPr>
      </w:pPr>
    </w:p>
    <w:p w:rsidR="00526748" w:rsidRPr="00927D32" w:rsidRDefault="00211DF6" w:rsidP="00156A70">
      <w:pPr>
        <w:spacing w:before="180" w:after="280" w:line="480" w:lineRule="auto"/>
        <w:ind w:firstLine="720"/>
        <w:rPr>
          <w:sz w:val="22"/>
          <w:szCs w:val="22"/>
        </w:rPr>
      </w:pPr>
      <w:r w:rsidRPr="00927D32">
        <w:rPr>
          <w:sz w:val="22"/>
          <w:szCs w:val="22"/>
        </w:rPr>
        <w:lastRenderedPageBreak/>
        <w:t>Good morning, C</w:t>
      </w:r>
      <w:r w:rsidR="00771CDB" w:rsidRPr="00927D32">
        <w:rPr>
          <w:sz w:val="22"/>
          <w:szCs w:val="22"/>
        </w:rPr>
        <w:t>hairperson</w:t>
      </w:r>
      <w:r w:rsidRPr="00927D32">
        <w:rPr>
          <w:sz w:val="22"/>
          <w:szCs w:val="22"/>
        </w:rPr>
        <w:t xml:space="preserve"> </w:t>
      </w:r>
      <w:proofErr w:type="spellStart"/>
      <w:r w:rsidR="00F41BF5" w:rsidRPr="00927D32">
        <w:rPr>
          <w:sz w:val="22"/>
          <w:szCs w:val="22"/>
        </w:rPr>
        <w:t>Cheh</w:t>
      </w:r>
      <w:proofErr w:type="spellEnd"/>
      <w:r w:rsidRPr="00927D32">
        <w:rPr>
          <w:sz w:val="22"/>
          <w:szCs w:val="22"/>
        </w:rPr>
        <w:t xml:space="preserve"> and </w:t>
      </w:r>
      <w:r w:rsidR="0000577A" w:rsidRPr="00927D32">
        <w:rPr>
          <w:sz w:val="22"/>
          <w:szCs w:val="22"/>
        </w:rPr>
        <w:t xml:space="preserve">members of </w:t>
      </w:r>
      <w:r w:rsidRPr="00927D32">
        <w:rPr>
          <w:sz w:val="22"/>
          <w:szCs w:val="22"/>
        </w:rPr>
        <w:t>the Committee on</w:t>
      </w:r>
      <w:r w:rsidR="00F41BF5" w:rsidRPr="00927D32">
        <w:rPr>
          <w:sz w:val="22"/>
          <w:szCs w:val="22"/>
        </w:rPr>
        <w:t xml:space="preserve"> Transportation and the Environ</w:t>
      </w:r>
      <w:r w:rsidR="0026453F" w:rsidRPr="00927D32">
        <w:rPr>
          <w:sz w:val="22"/>
          <w:szCs w:val="22"/>
        </w:rPr>
        <w:t>ment</w:t>
      </w:r>
      <w:r w:rsidRPr="00927D32">
        <w:rPr>
          <w:sz w:val="22"/>
          <w:szCs w:val="22"/>
        </w:rPr>
        <w:t xml:space="preserve">.  My name is Mathew McCollough, and I am the Director </w:t>
      </w:r>
      <w:r w:rsidR="0000577A" w:rsidRPr="00927D32">
        <w:rPr>
          <w:sz w:val="22"/>
          <w:szCs w:val="22"/>
        </w:rPr>
        <w:t>of</w:t>
      </w:r>
      <w:r w:rsidRPr="00927D32">
        <w:rPr>
          <w:sz w:val="22"/>
          <w:szCs w:val="22"/>
        </w:rPr>
        <w:t xml:space="preserve"> the Office of Disability Rights (ODR)</w:t>
      </w:r>
      <w:r w:rsidR="009178F6" w:rsidRPr="00927D32">
        <w:rPr>
          <w:rStyle w:val="FootnoteReference"/>
          <w:sz w:val="22"/>
          <w:szCs w:val="22"/>
        </w:rPr>
        <w:footnoteReference w:id="1"/>
      </w:r>
      <w:r w:rsidRPr="00927D32">
        <w:rPr>
          <w:sz w:val="22"/>
          <w:szCs w:val="22"/>
        </w:rPr>
        <w:t xml:space="preserve">.  </w:t>
      </w:r>
      <w:r w:rsidR="0026453F" w:rsidRPr="00927D32">
        <w:rPr>
          <w:sz w:val="22"/>
          <w:szCs w:val="22"/>
        </w:rPr>
        <w:t>Thank you very much for allowing me to provide testimony on Bill 22-902,</w:t>
      </w:r>
      <w:r w:rsidR="0097469C">
        <w:rPr>
          <w:sz w:val="22"/>
          <w:szCs w:val="22"/>
        </w:rPr>
        <w:t xml:space="preserve"> the</w:t>
      </w:r>
      <w:r w:rsidR="0026453F" w:rsidRPr="00927D32">
        <w:rPr>
          <w:sz w:val="22"/>
          <w:szCs w:val="22"/>
        </w:rPr>
        <w:t xml:space="preserve"> </w:t>
      </w:r>
      <w:r w:rsidR="0097469C">
        <w:rPr>
          <w:sz w:val="22"/>
          <w:szCs w:val="22"/>
        </w:rPr>
        <w:t>“</w:t>
      </w:r>
      <w:r w:rsidR="0026453F" w:rsidRPr="00927D32">
        <w:rPr>
          <w:color w:val="000000"/>
          <w:sz w:val="22"/>
          <w:szCs w:val="22"/>
          <w:shd w:val="clear" w:color="auto" w:fill="FFFFFF"/>
        </w:rPr>
        <w:t>Sustainable Straws and Stirrers Amendment Act of 2018.</w:t>
      </w:r>
      <w:r w:rsidR="0097469C">
        <w:rPr>
          <w:color w:val="000000"/>
          <w:sz w:val="22"/>
          <w:szCs w:val="22"/>
          <w:shd w:val="clear" w:color="auto" w:fill="FFFFFF"/>
        </w:rPr>
        <w:t>”</w:t>
      </w:r>
      <w:r w:rsidR="0026453F" w:rsidRPr="00927D32">
        <w:rPr>
          <w:color w:val="000000"/>
          <w:sz w:val="22"/>
          <w:szCs w:val="22"/>
          <w:shd w:val="clear" w:color="auto" w:fill="FFFFFF"/>
        </w:rPr>
        <w:t xml:space="preserve"> </w:t>
      </w:r>
      <w:r w:rsidR="006B4768">
        <w:rPr>
          <w:sz w:val="22"/>
          <w:szCs w:val="22"/>
        </w:rPr>
        <w:t xml:space="preserve"> The Executive supports the intent of this bill and looks forward to working with the Committee to make adjustments that will allow us to reach our shared goals of </w:t>
      </w:r>
      <w:r w:rsidR="0047362C">
        <w:rPr>
          <w:sz w:val="22"/>
          <w:szCs w:val="22"/>
        </w:rPr>
        <w:t xml:space="preserve">building </w:t>
      </w:r>
      <w:r w:rsidR="00AA5925">
        <w:rPr>
          <w:sz w:val="22"/>
          <w:szCs w:val="22"/>
        </w:rPr>
        <w:t>sustainable</w:t>
      </w:r>
      <w:r w:rsidR="0047362C">
        <w:rPr>
          <w:sz w:val="22"/>
          <w:szCs w:val="22"/>
        </w:rPr>
        <w:t xml:space="preserve"> communities and increasing access for all residents.</w:t>
      </w:r>
      <w:r w:rsidR="006B4768">
        <w:rPr>
          <w:sz w:val="22"/>
          <w:szCs w:val="22"/>
        </w:rPr>
        <w:t xml:space="preserve"> </w:t>
      </w:r>
    </w:p>
    <w:p w:rsidR="00B91E01" w:rsidRPr="00927D32" w:rsidRDefault="00DA40A0">
      <w:pPr>
        <w:spacing w:before="180" w:after="280" w:line="480" w:lineRule="auto"/>
        <w:ind w:firstLine="720"/>
        <w:rPr>
          <w:sz w:val="22"/>
          <w:szCs w:val="22"/>
        </w:rPr>
      </w:pPr>
      <w:r>
        <w:rPr>
          <w:sz w:val="22"/>
          <w:szCs w:val="22"/>
        </w:rPr>
        <w:t xml:space="preserve">The mission of ODR is to ensure that programs services, benefits, activities, and facilities operated or funded by the District of Columbia are fully accessible to, and useable by, people with disabilities. </w:t>
      </w:r>
      <w:r w:rsidR="001D4F23" w:rsidRPr="00927D32">
        <w:rPr>
          <w:sz w:val="22"/>
          <w:szCs w:val="22"/>
        </w:rPr>
        <w:t xml:space="preserve">ODR was created to exclusively focus on </w:t>
      </w:r>
      <w:r w:rsidR="00211DF6" w:rsidRPr="00927D32">
        <w:rPr>
          <w:sz w:val="22"/>
          <w:szCs w:val="22"/>
        </w:rPr>
        <w:t xml:space="preserve">the District </w:t>
      </w:r>
      <w:r w:rsidR="0000577A" w:rsidRPr="00927D32">
        <w:rPr>
          <w:sz w:val="22"/>
          <w:szCs w:val="22"/>
        </w:rPr>
        <w:t xml:space="preserve">of Columbia </w:t>
      </w:r>
      <w:r w:rsidR="00211DF6" w:rsidRPr="00927D32">
        <w:rPr>
          <w:sz w:val="22"/>
          <w:szCs w:val="22"/>
        </w:rPr>
        <w:t>G</w:t>
      </w:r>
      <w:r w:rsidR="001D4F23" w:rsidRPr="00927D32">
        <w:rPr>
          <w:sz w:val="22"/>
          <w:szCs w:val="22"/>
        </w:rPr>
        <w:t>overnment’s commitment to</w:t>
      </w:r>
      <w:r w:rsidR="0065316F" w:rsidRPr="00927D32">
        <w:rPr>
          <w:sz w:val="22"/>
          <w:szCs w:val="22"/>
        </w:rPr>
        <w:t xml:space="preserve"> </w:t>
      </w:r>
      <w:r w:rsidR="00211DF6" w:rsidRPr="00927D32">
        <w:rPr>
          <w:sz w:val="22"/>
          <w:szCs w:val="22"/>
        </w:rPr>
        <w:t xml:space="preserve">the </w:t>
      </w:r>
      <w:r w:rsidR="0065316F" w:rsidRPr="00927D32">
        <w:rPr>
          <w:sz w:val="22"/>
          <w:szCs w:val="22"/>
        </w:rPr>
        <w:t>Americans with Disabilities Act</w:t>
      </w:r>
      <w:r w:rsidR="001D4F23" w:rsidRPr="00927D32">
        <w:rPr>
          <w:sz w:val="22"/>
          <w:szCs w:val="22"/>
        </w:rPr>
        <w:t xml:space="preserve"> </w:t>
      </w:r>
      <w:r w:rsidR="0065316F" w:rsidRPr="00927D32">
        <w:rPr>
          <w:sz w:val="22"/>
          <w:szCs w:val="22"/>
        </w:rPr>
        <w:t>(</w:t>
      </w:r>
      <w:r w:rsidR="001D4F23" w:rsidRPr="00927D32">
        <w:rPr>
          <w:sz w:val="22"/>
          <w:szCs w:val="22"/>
        </w:rPr>
        <w:t>ADA</w:t>
      </w:r>
      <w:r w:rsidR="0065316F" w:rsidRPr="00927D32">
        <w:rPr>
          <w:sz w:val="22"/>
          <w:szCs w:val="22"/>
        </w:rPr>
        <w:t>)</w:t>
      </w:r>
      <w:r w:rsidR="001D4F23" w:rsidRPr="00927D32">
        <w:rPr>
          <w:sz w:val="22"/>
          <w:szCs w:val="22"/>
        </w:rPr>
        <w:t xml:space="preserve"> and compliance with all other </w:t>
      </w:r>
      <w:r w:rsidR="0000577A" w:rsidRPr="00927D32">
        <w:rPr>
          <w:sz w:val="22"/>
          <w:szCs w:val="22"/>
        </w:rPr>
        <w:t>f</w:t>
      </w:r>
      <w:r w:rsidR="001D4F23" w:rsidRPr="00927D32">
        <w:rPr>
          <w:sz w:val="22"/>
          <w:szCs w:val="22"/>
        </w:rPr>
        <w:t xml:space="preserve">ederal and local disability-related laws. </w:t>
      </w:r>
      <w:r w:rsidR="00771CDB" w:rsidRPr="00927D32">
        <w:rPr>
          <w:sz w:val="22"/>
          <w:szCs w:val="22"/>
        </w:rPr>
        <w:t xml:space="preserve"> </w:t>
      </w:r>
      <w:r w:rsidR="00E621CB" w:rsidRPr="00927D32">
        <w:rPr>
          <w:sz w:val="22"/>
          <w:szCs w:val="22"/>
        </w:rPr>
        <w:t xml:space="preserve">This directive </w:t>
      </w:r>
      <w:r w:rsidR="0000577A" w:rsidRPr="00927D32">
        <w:rPr>
          <w:sz w:val="22"/>
          <w:szCs w:val="22"/>
        </w:rPr>
        <w:t>paved the way for</w:t>
      </w:r>
      <w:r w:rsidR="009434D8" w:rsidRPr="00927D32">
        <w:rPr>
          <w:sz w:val="22"/>
          <w:szCs w:val="22"/>
        </w:rPr>
        <w:t xml:space="preserve"> the </w:t>
      </w:r>
      <w:r w:rsidR="00E621CB" w:rsidRPr="00927D32">
        <w:rPr>
          <w:sz w:val="22"/>
          <w:szCs w:val="22"/>
        </w:rPr>
        <w:t>District</w:t>
      </w:r>
      <w:r w:rsidR="009434D8" w:rsidRPr="00927D32">
        <w:rPr>
          <w:sz w:val="22"/>
          <w:szCs w:val="22"/>
        </w:rPr>
        <w:t xml:space="preserve"> to become a nationally-recognized leader in </w:t>
      </w:r>
      <w:r>
        <w:rPr>
          <w:sz w:val="22"/>
          <w:szCs w:val="22"/>
        </w:rPr>
        <w:t>serving people with disabilities.</w:t>
      </w:r>
      <w:r w:rsidR="00E621CB" w:rsidRPr="00927D32">
        <w:rPr>
          <w:sz w:val="22"/>
          <w:szCs w:val="22"/>
        </w:rPr>
        <w:t xml:space="preserve">  </w:t>
      </w:r>
      <w:r w:rsidR="009434D8" w:rsidRPr="00927D32">
        <w:rPr>
          <w:sz w:val="22"/>
          <w:szCs w:val="22"/>
        </w:rPr>
        <w:t>ODR actively</w:t>
      </w:r>
      <w:r w:rsidR="00E621CB" w:rsidRPr="00927D32">
        <w:rPr>
          <w:sz w:val="22"/>
          <w:szCs w:val="22"/>
        </w:rPr>
        <w:t xml:space="preserve"> supports, promotes</w:t>
      </w:r>
      <w:r w:rsidR="00771CDB" w:rsidRPr="00927D32">
        <w:rPr>
          <w:sz w:val="22"/>
          <w:szCs w:val="22"/>
        </w:rPr>
        <w:t>,</w:t>
      </w:r>
      <w:r w:rsidR="00E621CB" w:rsidRPr="00927D32">
        <w:rPr>
          <w:sz w:val="22"/>
          <w:szCs w:val="22"/>
        </w:rPr>
        <w:t xml:space="preserve"> and works to advance the protections available under the ADA and other laws</w:t>
      </w:r>
      <w:r w:rsidR="009434D8" w:rsidRPr="00927D32">
        <w:rPr>
          <w:sz w:val="22"/>
          <w:szCs w:val="22"/>
        </w:rPr>
        <w:t xml:space="preserve"> impacting our citizens with disabilities in</w:t>
      </w:r>
      <w:r w:rsidR="00E621CB" w:rsidRPr="00927D32">
        <w:rPr>
          <w:sz w:val="22"/>
          <w:szCs w:val="22"/>
        </w:rPr>
        <w:t xml:space="preserve"> areas of employment, state and local government, public accommodations, commercial facilities, and transportation. </w:t>
      </w:r>
    </w:p>
    <w:p w:rsidR="008D3B35" w:rsidRPr="00200581" w:rsidRDefault="001969AC" w:rsidP="00927D32">
      <w:pPr>
        <w:spacing w:before="180" w:after="280" w:line="480" w:lineRule="auto"/>
        <w:ind w:firstLine="720"/>
      </w:pPr>
      <w:r w:rsidRPr="00927D32">
        <w:rPr>
          <w:sz w:val="22"/>
          <w:szCs w:val="22"/>
        </w:rPr>
        <w:t>Bill 22-902</w:t>
      </w:r>
      <w:r w:rsidR="00320343">
        <w:rPr>
          <w:sz w:val="22"/>
          <w:szCs w:val="22"/>
        </w:rPr>
        <w:t>, the “Sustainable Straws and Stirrers Amendment Act of 2018</w:t>
      </w:r>
      <w:r w:rsidR="00602F55">
        <w:rPr>
          <w:sz w:val="22"/>
          <w:szCs w:val="22"/>
        </w:rPr>
        <w:t>,</w:t>
      </w:r>
      <w:r w:rsidR="00320343">
        <w:rPr>
          <w:sz w:val="22"/>
          <w:szCs w:val="22"/>
        </w:rPr>
        <w:t>”</w:t>
      </w:r>
      <w:r w:rsidRPr="00927D32">
        <w:rPr>
          <w:sz w:val="22"/>
          <w:szCs w:val="22"/>
        </w:rPr>
        <w:t xml:space="preserve"> amends the current Sustainable DC Omnibus Amendment Act to prohibit the sale, provision, or use of non-compostable straws or stirrers by food service entities in the District.  While the reduction of plastic straws from public consumption is a </w:t>
      </w:r>
      <w:r w:rsidR="00B91E01" w:rsidRPr="00927D32">
        <w:rPr>
          <w:sz w:val="22"/>
          <w:szCs w:val="22"/>
        </w:rPr>
        <w:t xml:space="preserve">just and </w:t>
      </w:r>
      <w:r w:rsidRPr="00927D32">
        <w:rPr>
          <w:sz w:val="22"/>
          <w:szCs w:val="22"/>
        </w:rPr>
        <w:t>needed cause, the complete elimination of plastic straws</w:t>
      </w:r>
      <w:r w:rsidR="008D3B35" w:rsidRPr="00927D32">
        <w:rPr>
          <w:sz w:val="22"/>
          <w:szCs w:val="22"/>
        </w:rPr>
        <w:t xml:space="preserve"> from these entities</w:t>
      </w:r>
      <w:r w:rsidRPr="00927D32">
        <w:rPr>
          <w:sz w:val="22"/>
          <w:szCs w:val="22"/>
        </w:rPr>
        <w:t xml:space="preserve"> neglects the legitimate need of many DC residents and visitors, including seniors, veterans, and other </w:t>
      </w:r>
      <w:r w:rsidR="009178F6" w:rsidRPr="00927D32">
        <w:rPr>
          <w:sz w:val="22"/>
          <w:szCs w:val="22"/>
        </w:rPr>
        <w:t>patrons</w:t>
      </w:r>
      <w:r w:rsidRPr="00927D32">
        <w:rPr>
          <w:sz w:val="22"/>
          <w:szCs w:val="22"/>
        </w:rPr>
        <w:t xml:space="preserve"> with disabilities who depend on plastic straws to take in nourishment.</w:t>
      </w:r>
      <w:r w:rsidR="00B91E01" w:rsidRPr="00927D32">
        <w:rPr>
          <w:sz w:val="22"/>
          <w:szCs w:val="22"/>
        </w:rPr>
        <w:t xml:space="preserve">  </w:t>
      </w:r>
      <w:r w:rsidR="009178F6" w:rsidRPr="00927D32">
        <w:rPr>
          <w:sz w:val="22"/>
          <w:szCs w:val="22"/>
        </w:rPr>
        <w:t>Specifically, patrons</w:t>
      </w:r>
      <w:r w:rsidR="00B91E01" w:rsidRPr="00927D32">
        <w:rPr>
          <w:sz w:val="22"/>
          <w:szCs w:val="22"/>
        </w:rPr>
        <w:t xml:space="preserve"> with neuromuscular disabilities (</w:t>
      </w:r>
      <w:r w:rsidR="00320343">
        <w:rPr>
          <w:sz w:val="22"/>
          <w:szCs w:val="22"/>
        </w:rPr>
        <w:t>e</w:t>
      </w:r>
      <w:r w:rsidR="00927D32">
        <w:rPr>
          <w:sz w:val="22"/>
          <w:szCs w:val="22"/>
        </w:rPr>
        <w:t>.g.:</w:t>
      </w:r>
      <w:r w:rsidR="00B91E01" w:rsidRPr="00927D32">
        <w:rPr>
          <w:sz w:val="22"/>
          <w:szCs w:val="22"/>
        </w:rPr>
        <w:t xml:space="preserve"> cerebral palsy, Amyotrophic lateral sclerosis (ALS), </w:t>
      </w:r>
      <w:r w:rsidR="00B91E01" w:rsidRPr="00927D32">
        <w:rPr>
          <w:bCs/>
          <w:sz w:val="22"/>
          <w:szCs w:val="22"/>
          <w:shd w:val="clear" w:color="auto" w:fill="FFFFFF"/>
        </w:rPr>
        <w:t xml:space="preserve">Multiple sclerosis </w:t>
      </w:r>
      <w:r w:rsidR="00B91E01" w:rsidRPr="00927D32">
        <w:rPr>
          <w:bCs/>
          <w:sz w:val="22"/>
          <w:szCs w:val="22"/>
          <w:shd w:val="clear" w:color="auto" w:fill="FFFFFF"/>
        </w:rPr>
        <w:lastRenderedPageBreak/>
        <w:t>(MS), Muscular dystrophy, etc.),</w:t>
      </w:r>
      <w:r w:rsidR="00B91E01" w:rsidRPr="00927D32">
        <w:rPr>
          <w:sz w:val="22"/>
          <w:szCs w:val="22"/>
        </w:rPr>
        <w:t xml:space="preserve"> spinal cord injuries, and</w:t>
      </w:r>
      <w:r w:rsidR="0088614B" w:rsidRPr="00927D32">
        <w:rPr>
          <w:sz w:val="22"/>
          <w:szCs w:val="22"/>
        </w:rPr>
        <w:t>/or</w:t>
      </w:r>
      <w:r w:rsidR="0001010C" w:rsidRPr="00927D32">
        <w:rPr>
          <w:sz w:val="22"/>
          <w:szCs w:val="22"/>
        </w:rPr>
        <w:t xml:space="preserve"> upper limb amputations </w:t>
      </w:r>
      <w:r w:rsidR="00B91E01" w:rsidRPr="00927D32">
        <w:rPr>
          <w:sz w:val="22"/>
          <w:szCs w:val="22"/>
        </w:rPr>
        <w:t>may use plastic straws as a daily part of their nutritional regimen.</w:t>
      </w:r>
    </w:p>
    <w:p w:rsidR="00C926FB" w:rsidRPr="00927D32" w:rsidRDefault="001F3290">
      <w:pPr>
        <w:spacing w:before="180" w:after="280" w:line="480" w:lineRule="auto"/>
        <w:ind w:firstLine="720"/>
        <w:rPr>
          <w:sz w:val="22"/>
          <w:szCs w:val="22"/>
        </w:rPr>
      </w:pPr>
      <w:r w:rsidRPr="00927D32">
        <w:rPr>
          <w:sz w:val="22"/>
          <w:szCs w:val="22"/>
        </w:rPr>
        <w:t>Patrons</w:t>
      </w:r>
      <w:r w:rsidR="008D3B35" w:rsidRPr="00927D32">
        <w:rPr>
          <w:sz w:val="22"/>
          <w:szCs w:val="22"/>
        </w:rPr>
        <w:t xml:space="preserve"> with these disabilities may depend on straws to drink because they have missing limbs, do not have the arm strength to hold a glass, or do not have the manual dexterity to bring it to their mouths.  </w:t>
      </w:r>
      <w:r w:rsidR="0088614B" w:rsidRPr="00927D32">
        <w:rPr>
          <w:sz w:val="22"/>
          <w:szCs w:val="22"/>
        </w:rPr>
        <w:t>Additionally</w:t>
      </w:r>
      <w:r w:rsidR="008D3B35" w:rsidRPr="00927D32">
        <w:rPr>
          <w:sz w:val="22"/>
          <w:szCs w:val="22"/>
        </w:rPr>
        <w:t xml:space="preserve">, straws serve two </w:t>
      </w:r>
      <w:r w:rsidR="0088614B" w:rsidRPr="00927D32">
        <w:rPr>
          <w:sz w:val="22"/>
          <w:szCs w:val="22"/>
        </w:rPr>
        <w:t xml:space="preserve">important </w:t>
      </w:r>
      <w:r w:rsidR="008D3B35" w:rsidRPr="00927D32">
        <w:rPr>
          <w:sz w:val="22"/>
          <w:szCs w:val="22"/>
        </w:rPr>
        <w:t>purposes</w:t>
      </w:r>
      <w:r w:rsidR="0088614B" w:rsidRPr="00927D32">
        <w:rPr>
          <w:sz w:val="22"/>
          <w:szCs w:val="22"/>
        </w:rPr>
        <w:t xml:space="preserve"> for people with neuromuscular disabilities and/or spinal cord injuries </w:t>
      </w:r>
      <w:r w:rsidR="0019512A">
        <w:rPr>
          <w:sz w:val="22"/>
          <w:szCs w:val="22"/>
        </w:rPr>
        <w:t>who</w:t>
      </w:r>
      <w:r w:rsidR="0088614B" w:rsidRPr="00927D32">
        <w:rPr>
          <w:sz w:val="22"/>
          <w:szCs w:val="22"/>
        </w:rPr>
        <w:t xml:space="preserve"> </w:t>
      </w:r>
      <w:r w:rsidRPr="00927D32">
        <w:rPr>
          <w:sz w:val="22"/>
          <w:szCs w:val="22"/>
        </w:rPr>
        <w:t>struggle with</w:t>
      </w:r>
      <w:r w:rsidR="0088614B" w:rsidRPr="00927D32">
        <w:rPr>
          <w:sz w:val="22"/>
          <w:szCs w:val="22"/>
        </w:rPr>
        <w:t xml:space="preserve"> swallowing</w:t>
      </w:r>
      <w:r w:rsidRPr="00927D32">
        <w:rPr>
          <w:sz w:val="22"/>
          <w:szCs w:val="22"/>
        </w:rPr>
        <w:t xml:space="preserve">.  These </w:t>
      </w:r>
      <w:r w:rsidR="00F42920" w:rsidRPr="00927D32">
        <w:rPr>
          <w:sz w:val="22"/>
          <w:szCs w:val="22"/>
        </w:rPr>
        <w:t>important</w:t>
      </w:r>
      <w:r w:rsidR="00D35602" w:rsidRPr="00927D32">
        <w:rPr>
          <w:sz w:val="22"/>
          <w:szCs w:val="22"/>
        </w:rPr>
        <w:t xml:space="preserve"> instrument</w:t>
      </w:r>
      <w:r w:rsidRPr="00927D32">
        <w:rPr>
          <w:sz w:val="22"/>
          <w:szCs w:val="22"/>
        </w:rPr>
        <w:t>s</w:t>
      </w:r>
      <w:r w:rsidR="00D35602" w:rsidRPr="00927D32">
        <w:rPr>
          <w:sz w:val="22"/>
          <w:szCs w:val="22"/>
        </w:rPr>
        <w:t xml:space="preserve"> </w:t>
      </w:r>
      <w:r w:rsidR="00F42920" w:rsidRPr="00927D32">
        <w:rPr>
          <w:sz w:val="22"/>
          <w:szCs w:val="22"/>
        </w:rPr>
        <w:t xml:space="preserve">limit </w:t>
      </w:r>
      <w:r w:rsidR="0019512A">
        <w:rPr>
          <w:sz w:val="22"/>
          <w:szCs w:val="22"/>
        </w:rPr>
        <w:t>this population’s</w:t>
      </w:r>
      <w:r w:rsidR="00F42920" w:rsidRPr="00927D32">
        <w:rPr>
          <w:sz w:val="22"/>
          <w:szCs w:val="22"/>
        </w:rPr>
        <w:t xml:space="preserve"> risk of choking by</w:t>
      </w:r>
      <w:r w:rsidR="008D3B35" w:rsidRPr="00927D32">
        <w:rPr>
          <w:sz w:val="22"/>
          <w:szCs w:val="22"/>
        </w:rPr>
        <w:t xml:space="preserve">: </w:t>
      </w:r>
    </w:p>
    <w:p w:rsidR="00F42920" w:rsidRPr="00927D32" w:rsidRDefault="00F42920" w:rsidP="00927D32">
      <w:pPr>
        <w:pStyle w:val="ListParagraph"/>
        <w:numPr>
          <w:ilvl w:val="0"/>
          <w:numId w:val="10"/>
        </w:numPr>
        <w:spacing w:before="180" w:after="280" w:line="480" w:lineRule="auto"/>
        <w:rPr>
          <w:rFonts w:ascii="Times New Roman" w:hAnsi="Times New Roman" w:cs="Times New Roman"/>
          <w:bCs/>
          <w:color w:val="222222"/>
          <w:shd w:val="clear" w:color="auto" w:fill="FFFFFF"/>
        </w:rPr>
      </w:pPr>
      <w:r w:rsidRPr="00927D32">
        <w:rPr>
          <w:rFonts w:ascii="Times New Roman" w:hAnsi="Times New Roman" w:cs="Times New Roman"/>
        </w:rPr>
        <w:t>Passing food through the esophagus more smoothly; and</w:t>
      </w:r>
    </w:p>
    <w:p w:rsidR="00D35602" w:rsidRPr="00927D32" w:rsidRDefault="0019512A" w:rsidP="00927D32">
      <w:pPr>
        <w:pStyle w:val="ListParagraph"/>
        <w:numPr>
          <w:ilvl w:val="0"/>
          <w:numId w:val="10"/>
        </w:numPr>
        <w:spacing w:before="180" w:after="280" w:line="480" w:lineRule="auto"/>
        <w:rPr>
          <w:rFonts w:ascii="Times New Roman" w:hAnsi="Times New Roman" w:cs="Times New Roman"/>
        </w:rPr>
      </w:pPr>
      <w:r>
        <w:rPr>
          <w:rFonts w:ascii="Times New Roman" w:hAnsi="Times New Roman" w:cs="Times New Roman"/>
        </w:rPr>
        <w:t>Measuring</w:t>
      </w:r>
      <w:r w:rsidR="008D3B35" w:rsidRPr="00927D32">
        <w:rPr>
          <w:rFonts w:ascii="Times New Roman" w:hAnsi="Times New Roman" w:cs="Times New Roman"/>
        </w:rPr>
        <w:t xml:space="preserve"> small sips from their glass so they do not take in too much liquid.  </w:t>
      </w:r>
      <w:r w:rsidR="009057CD" w:rsidRPr="00927D32">
        <w:rPr>
          <w:rFonts w:ascii="Times New Roman" w:hAnsi="Times New Roman" w:cs="Times New Roman"/>
        </w:rPr>
        <w:t>S</w:t>
      </w:r>
      <w:r w:rsidR="008D3B35" w:rsidRPr="00927D32">
        <w:rPr>
          <w:rFonts w:ascii="Times New Roman" w:hAnsi="Times New Roman" w:cs="Times New Roman"/>
        </w:rPr>
        <w:t xml:space="preserve">igns of </w:t>
      </w:r>
      <w:r w:rsidR="009057CD" w:rsidRPr="00927D32">
        <w:rPr>
          <w:rFonts w:ascii="Times New Roman" w:hAnsi="Times New Roman" w:cs="Times New Roman"/>
        </w:rPr>
        <w:t xml:space="preserve">choking may indicate that liquid passed through the person’s wind pipe and down into his or </w:t>
      </w:r>
      <w:r w:rsidR="00C926FB" w:rsidRPr="00927D32">
        <w:rPr>
          <w:rFonts w:ascii="Times New Roman" w:hAnsi="Times New Roman" w:cs="Times New Roman"/>
        </w:rPr>
        <w:t>her lungs</w:t>
      </w:r>
      <w:r w:rsidR="00D35602" w:rsidRPr="00927D32">
        <w:rPr>
          <w:rFonts w:ascii="Times New Roman" w:hAnsi="Times New Roman" w:cs="Times New Roman"/>
        </w:rPr>
        <w:t xml:space="preserve">.  For </w:t>
      </w:r>
      <w:r w:rsidR="001F3290" w:rsidRPr="00927D32">
        <w:rPr>
          <w:rFonts w:ascii="Times New Roman" w:hAnsi="Times New Roman" w:cs="Times New Roman"/>
        </w:rPr>
        <w:t>patrons</w:t>
      </w:r>
      <w:r w:rsidR="00D35602" w:rsidRPr="00927D32">
        <w:rPr>
          <w:rFonts w:ascii="Times New Roman" w:hAnsi="Times New Roman" w:cs="Times New Roman"/>
        </w:rPr>
        <w:t xml:space="preserve"> that have challenges regulating fluid in their lungs, </w:t>
      </w:r>
      <w:r w:rsidR="00D35602" w:rsidRPr="00927D32">
        <w:rPr>
          <w:rFonts w:ascii="Times New Roman" w:hAnsi="Times New Roman" w:cs="Times New Roman"/>
          <w:bCs/>
          <w:color w:val="222222"/>
          <w:shd w:val="clear" w:color="auto" w:fill="FFFFFF"/>
        </w:rPr>
        <w:t>asphyxia or drowning</w:t>
      </w:r>
      <w:r w:rsidR="00820FCC" w:rsidRPr="00927D32">
        <w:rPr>
          <w:rFonts w:ascii="Times New Roman" w:hAnsi="Times New Roman" w:cs="Times New Roman"/>
          <w:bCs/>
          <w:color w:val="222222"/>
          <w:shd w:val="clear" w:color="auto" w:fill="FFFFFF"/>
        </w:rPr>
        <w:t xml:space="preserve"> will</w:t>
      </w:r>
      <w:r w:rsidR="00D35602" w:rsidRPr="00927D32">
        <w:rPr>
          <w:rFonts w:ascii="Times New Roman" w:hAnsi="Times New Roman" w:cs="Times New Roman"/>
          <w:bCs/>
          <w:color w:val="222222"/>
          <w:shd w:val="clear" w:color="auto" w:fill="FFFFFF"/>
        </w:rPr>
        <w:t xml:space="preserve"> occur.</w:t>
      </w:r>
    </w:p>
    <w:p w:rsidR="0088614B" w:rsidRPr="00927D32" w:rsidRDefault="0088614B">
      <w:pPr>
        <w:spacing w:before="180" w:after="280" w:line="480" w:lineRule="auto"/>
        <w:ind w:firstLine="720"/>
        <w:rPr>
          <w:sz w:val="22"/>
          <w:szCs w:val="22"/>
        </w:rPr>
      </w:pPr>
      <w:r w:rsidRPr="00927D32">
        <w:rPr>
          <w:sz w:val="22"/>
          <w:szCs w:val="22"/>
        </w:rPr>
        <w:t>Finally</w:t>
      </w:r>
      <w:r w:rsidR="00BF16A5" w:rsidRPr="00927D32">
        <w:rPr>
          <w:sz w:val="22"/>
          <w:szCs w:val="22"/>
        </w:rPr>
        <w:t>, compostable straws,</w:t>
      </w:r>
      <w:r w:rsidRPr="00927D32">
        <w:rPr>
          <w:sz w:val="22"/>
          <w:szCs w:val="22"/>
        </w:rPr>
        <w:t xml:space="preserve"> usually made from paper</w:t>
      </w:r>
      <w:r w:rsidR="00BF16A5" w:rsidRPr="00927D32">
        <w:rPr>
          <w:sz w:val="22"/>
          <w:szCs w:val="22"/>
        </w:rPr>
        <w:t xml:space="preserve"> products</w:t>
      </w:r>
      <w:r w:rsidRPr="00927D32">
        <w:rPr>
          <w:sz w:val="22"/>
          <w:szCs w:val="22"/>
        </w:rPr>
        <w:t xml:space="preserve">, simply will not work for people with neuromuscular disabilities, </w:t>
      </w:r>
      <w:r w:rsidR="00BF16A5" w:rsidRPr="00927D32">
        <w:rPr>
          <w:sz w:val="22"/>
          <w:szCs w:val="22"/>
        </w:rPr>
        <w:t>especially</w:t>
      </w:r>
      <w:r w:rsidRPr="00927D32">
        <w:rPr>
          <w:sz w:val="22"/>
          <w:szCs w:val="22"/>
        </w:rPr>
        <w:t xml:space="preserve"> those </w:t>
      </w:r>
      <w:r w:rsidR="004E40B7" w:rsidRPr="00927D32">
        <w:rPr>
          <w:sz w:val="22"/>
          <w:szCs w:val="22"/>
        </w:rPr>
        <w:t>patrons</w:t>
      </w:r>
      <w:r w:rsidR="0037029E" w:rsidRPr="00927D32">
        <w:rPr>
          <w:sz w:val="22"/>
          <w:szCs w:val="22"/>
        </w:rPr>
        <w:t xml:space="preserve"> </w:t>
      </w:r>
      <w:r w:rsidR="00BF16A5" w:rsidRPr="00927D32">
        <w:rPr>
          <w:sz w:val="22"/>
          <w:szCs w:val="22"/>
        </w:rPr>
        <w:t>with</w:t>
      </w:r>
      <w:r w:rsidR="0037029E" w:rsidRPr="00927D32">
        <w:rPr>
          <w:sz w:val="22"/>
          <w:szCs w:val="22"/>
        </w:rPr>
        <w:t xml:space="preserve"> limited control and function over their mouths and tongues</w:t>
      </w:r>
      <w:r w:rsidRPr="00927D32">
        <w:rPr>
          <w:sz w:val="22"/>
          <w:szCs w:val="22"/>
        </w:rPr>
        <w:t xml:space="preserve">.  </w:t>
      </w:r>
      <w:r w:rsidR="0037029E" w:rsidRPr="00927D32">
        <w:rPr>
          <w:sz w:val="22"/>
          <w:szCs w:val="22"/>
        </w:rPr>
        <w:t>As a result, compostable straws</w:t>
      </w:r>
      <w:r w:rsidRPr="00927D32">
        <w:rPr>
          <w:sz w:val="22"/>
          <w:szCs w:val="22"/>
        </w:rPr>
        <w:t xml:space="preserve"> </w:t>
      </w:r>
      <w:r w:rsidR="0037029E" w:rsidRPr="00927D32">
        <w:rPr>
          <w:sz w:val="22"/>
          <w:szCs w:val="22"/>
        </w:rPr>
        <w:t xml:space="preserve">may break off in the </w:t>
      </w:r>
      <w:r w:rsidR="004E40B7" w:rsidRPr="00927D32">
        <w:rPr>
          <w:sz w:val="22"/>
          <w:szCs w:val="22"/>
        </w:rPr>
        <w:t>patrons</w:t>
      </w:r>
      <w:r w:rsidR="00BF16A5" w:rsidRPr="00927D32">
        <w:rPr>
          <w:sz w:val="22"/>
          <w:szCs w:val="22"/>
        </w:rPr>
        <w:t>’</w:t>
      </w:r>
      <w:r w:rsidRPr="00927D32">
        <w:rPr>
          <w:sz w:val="22"/>
          <w:szCs w:val="22"/>
        </w:rPr>
        <w:t xml:space="preserve"> mouth</w:t>
      </w:r>
      <w:r w:rsidR="00BF16A5" w:rsidRPr="00927D32">
        <w:rPr>
          <w:sz w:val="22"/>
          <w:szCs w:val="22"/>
        </w:rPr>
        <w:t>s</w:t>
      </w:r>
      <w:r w:rsidR="0037029E" w:rsidRPr="00927D32">
        <w:rPr>
          <w:sz w:val="22"/>
          <w:szCs w:val="22"/>
        </w:rPr>
        <w:t xml:space="preserve"> due to </w:t>
      </w:r>
      <w:r w:rsidR="00CC4AE4" w:rsidRPr="00927D32">
        <w:rPr>
          <w:sz w:val="22"/>
          <w:szCs w:val="22"/>
        </w:rPr>
        <w:t xml:space="preserve">constant </w:t>
      </w:r>
      <w:r w:rsidR="0037029E" w:rsidRPr="00927D32">
        <w:rPr>
          <w:sz w:val="22"/>
          <w:szCs w:val="22"/>
        </w:rPr>
        <w:t>biting down</w:t>
      </w:r>
      <w:r w:rsidR="00BF16A5" w:rsidRPr="00927D32">
        <w:rPr>
          <w:sz w:val="22"/>
          <w:szCs w:val="22"/>
        </w:rPr>
        <w:t xml:space="preserve"> and/or </w:t>
      </w:r>
      <w:r w:rsidRPr="00927D32">
        <w:rPr>
          <w:sz w:val="22"/>
          <w:szCs w:val="22"/>
        </w:rPr>
        <w:t>contact with saliva,</w:t>
      </w:r>
      <w:r w:rsidR="00CC4AE4" w:rsidRPr="00927D32">
        <w:rPr>
          <w:sz w:val="22"/>
          <w:szCs w:val="22"/>
        </w:rPr>
        <w:t xml:space="preserve"> rendering the instruments unusable or, even worse,</w:t>
      </w:r>
      <w:r w:rsidRPr="00927D32">
        <w:rPr>
          <w:sz w:val="22"/>
          <w:szCs w:val="22"/>
        </w:rPr>
        <w:t xml:space="preserve"> creating choking hazard</w:t>
      </w:r>
      <w:r w:rsidR="00BF16A5" w:rsidRPr="00927D32">
        <w:rPr>
          <w:sz w:val="22"/>
          <w:szCs w:val="22"/>
        </w:rPr>
        <w:t>s</w:t>
      </w:r>
      <w:r w:rsidR="00CC4AE4" w:rsidRPr="00927D32">
        <w:rPr>
          <w:sz w:val="22"/>
          <w:szCs w:val="22"/>
        </w:rPr>
        <w:t>.</w:t>
      </w:r>
    </w:p>
    <w:p w:rsidR="00CC4AE4" w:rsidRDefault="00CC4AE4">
      <w:pPr>
        <w:spacing w:before="180" w:after="280" w:line="480" w:lineRule="auto"/>
        <w:ind w:firstLine="720"/>
        <w:rPr>
          <w:sz w:val="22"/>
          <w:szCs w:val="22"/>
        </w:rPr>
      </w:pPr>
      <w:r w:rsidRPr="00927D32">
        <w:rPr>
          <w:sz w:val="22"/>
          <w:szCs w:val="22"/>
        </w:rPr>
        <w:t xml:space="preserve">In closing, plastic straws serve as a medical necessity for many DC residents and visitors with disabilities.  In light of this fact, the Office of Disability Rights recommends that food service entities </w:t>
      </w:r>
      <w:r w:rsidR="004E40B7" w:rsidRPr="00927D32">
        <w:rPr>
          <w:sz w:val="22"/>
          <w:szCs w:val="22"/>
        </w:rPr>
        <w:t>keep a small</w:t>
      </w:r>
      <w:r w:rsidRPr="00927D32">
        <w:rPr>
          <w:sz w:val="22"/>
          <w:szCs w:val="22"/>
        </w:rPr>
        <w:t xml:space="preserve"> supply of plastic straws</w:t>
      </w:r>
      <w:r w:rsidR="004E40B7" w:rsidRPr="00927D32">
        <w:rPr>
          <w:sz w:val="22"/>
          <w:szCs w:val="22"/>
        </w:rPr>
        <w:t xml:space="preserve"> in stock and</w:t>
      </w:r>
      <w:r w:rsidRPr="00927D32">
        <w:rPr>
          <w:sz w:val="22"/>
          <w:szCs w:val="22"/>
        </w:rPr>
        <w:t xml:space="preserve"> availa</w:t>
      </w:r>
      <w:r w:rsidR="004E40B7" w:rsidRPr="00927D32">
        <w:rPr>
          <w:sz w:val="22"/>
          <w:szCs w:val="22"/>
        </w:rPr>
        <w:t>ble upon request for those patrons</w:t>
      </w:r>
      <w:r w:rsidRPr="00927D32">
        <w:rPr>
          <w:sz w:val="22"/>
          <w:szCs w:val="22"/>
        </w:rPr>
        <w:t xml:space="preserve"> with medical necessity</w:t>
      </w:r>
      <w:r w:rsidR="004E40B7" w:rsidRPr="00927D32">
        <w:rPr>
          <w:sz w:val="22"/>
          <w:szCs w:val="22"/>
        </w:rPr>
        <w:t>.  This recommendation allows all D</w:t>
      </w:r>
      <w:r w:rsidR="006B4768">
        <w:rPr>
          <w:sz w:val="22"/>
          <w:szCs w:val="22"/>
        </w:rPr>
        <w:t>.</w:t>
      </w:r>
      <w:r w:rsidR="004E40B7" w:rsidRPr="00927D32">
        <w:rPr>
          <w:sz w:val="22"/>
          <w:szCs w:val="22"/>
        </w:rPr>
        <w:t>C</w:t>
      </w:r>
      <w:r w:rsidR="006B4768">
        <w:rPr>
          <w:sz w:val="22"/>
          <w:szCs w:val="22"/>
        </w:rPr>
        <w:t>.</w:t>
      </w:r>
      <w:r w:rsidR="004E40B7" w:rsidRPr="00927D32">
        <w:rPr>
          <w:sz w:val="22"/>
          <w:szCs w:val="22"/>
        </w:rPr>
        <w:t xml:space="preserve"> businesses </w:t>
      </w:r>
      <w:r w:rsidR="001F3290" w:rsidRPr="00927D32">
        <w:rPr>
          <w:sz w:val="22"/>
          <w:szCs w:val="22"/>
        </w:rPr>
        <w:t>selling beverages to meet</w:t>
      </w:r>
      <w:r w:rsidR="004E40B7" w:rsidRPr="00927D32">
        <w:rPr>
          <w:sz w:val="22"/>
          <w:szCs w:val="22"/>
        </w:rPr>
        <w:t xml:space="preserve"> their legal </w:t>
      </w:r>
      <w:r w:rsidR="004E40B7" w:rsidRPr="00927D32">
        <w:rPr>
          <w:sz w:val="22"/>
          <w:szCs w:val="22"/>
        </w:rPr>
        <w:lastRenderedPageBreak/>
        <w:t xml:space="preserve">obligations </w:t>
      </w:r>
      <w:r w:rsidR="001F3290" w:rsidRPr="00927D32">
        <w:rPr>
          <w:sz w:val="22"/>
          <w:szCs w:val="22"/>
        </w:rPr>
        <w:t>in</w:t>
      </w:r>
      <w:r w:rsidR="004E40B7" w:rsidRPr="00927D32">
        <w:rPr>
          <w:sz w:val="22"/>
          <w:szCs w:val="22"/>
        </w:rPr>
        <w:t xml:space="preserve"> offering appropriate “public accommodations” under Title III of the Americans with Disabilities</w:t>
      </w:r>
      <w:r w:rsidR="006B4768">
        <w:rPr>
          <w:sz w:val="22"/>
          <w:szCs w:val="22"/>
        </w:rPr>
        <w:t xml:space="preserve"> Act</w:t>
      </w:r>
      <w:r w:rsidR="001F3290" w:rsidRPr="00927D32">
        <w:rPr>
          <w:rStyle w:val="FootnoteReference"/>
          <w:sz w:val="22"/>
          <w:szCs w:val="22"/>
        </w:rPr>
        <w:footnoteReference w:id="2"/>
      </w:r>
      <w:r w:rsidR="001F3290" w:rsidRPr="00927D32">
        <w:rPr>
          <w:sz w:val="22"/>
          <w:szCs w:val="22"/>
        </w:rPr>
        <w:t xml:space="preserve">. </w:t>
      </w:r>
    </w:p>
    <w:p w:rsidR="0019512A" w:rsidRPr="00927D32" w:rsidRDefault="0019512A">
      <w:pPr>
        <w:spacing w:before="180" w:after="280" w:line="480" w:lineRule="auto"/>
        <w:ind w:firstLine="720"/>
        <w:rPr>
          <w:sz w:val="22"/>
          <w:szCs w:val="22"/>
        </w:rPr>
      </w:pPr>
      <w:r>
        <w:rPr>
          <w:sz w:val="22"/>
          <w:szCs w:val="22"/>
        </w:rPr>
        <w:t>Thank you for the opportunity to testify today.  I am happy to answer any questions you may have</w:t>
      </w:r>
      <w:r w:rsidR="00282B7E">
        <w:rPr>
          <w:sz w:val="22"/>
          <w:szCs w:val="22"/>
        </w:rPr>
        <w:t>.</w:t>
      </w:r>
    </w:p>
    <w:p w:rsidR="00CE5644" w:rsidRPr="00927D32" w:rsidRDefault="001969AC" w:rsidP="00351580">
      <w:pPr>
        <w:spacing w:line="480" w:lineRule="auto"/>
        <w:contextualSpacing/>
        <w:rPr>
          <w:sz w:val="22"/>
          <w:szCs w:val="22"/>
        </w:rPr>
      </w:pPr>
      <w:r w:rsidRPr="00927D32">
        <w:rPr>
          <w:sz w:val="22"/>
          <w:szCs w:val="22"/>
        </w:rPr>
        <w:tab/>
      </w:r>
    </w:p>
    <w:sectPr w:rsidR="00CE5644" w:rsidRPr="00927D32" w:rsidSect="0039360A">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6D16" w:rsidRDefault="00236D16" w:rsidP="0039360A">
      <w:r>
        <w:separator/>
      </w:r>
    </w:p>
  </w:endnote>
  <w:endnote w:type="continuationSeparator" w:id="0">
    <w:p w:rsidR="00236D16" w:rsidRDefault="00236D16" w:rsidP="00393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4D"/>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3318242"/>
      <w:docPartObj>
        <w:docPartGallery w:val="Page Numbers (Bottom of Page)"/>
        <w:docPartUnique/>
      </w:docPartObj>
    </w:sdtPr>
    <w:sdtEndPr>
      <w:rPr>
        <w:color w:val="808080" w:themeColor="background1" w:themeShade="80"/>
        <w:spacing w:val="60"/>
      </w:rPr>
    </w:sdtEndPr>
    <w:sdtContent>
      <w:p w:rsidR="00CE5644" w:rsidRDefault="00CE5644" w:rsidP="00CE5644">
        <w:pPr>
          <w:pStyle w:val="Footer"/>
          <w:pBdr>
            <w:top w:val="single" w:sz="4" w:space="1" w:color="D9D9D9" w:themeColor="background1" w:themeShade="D9"/>
          </w:pBdr>
          <w:jc w:val="right"/>
        </w:pPr>
        <w:r w:rsidRPr="006130C1">
          <w:rPr>
            <w:rFonts w:eastAsia="Perpetua"/>
          </w:rPr>
          <w:tab/>
        </w:r>
        <w:r w:rsidRPr="006130C1">
          <w:rPr>
            <w:rFonts w:eastAsia="Perpetua"/>
            <w:noProof/>
          </w:rPr>
          <w:drawing>
            <wp:inline distT="0" distB="0" distL="0" distR="0" wp14:anchorId="58F82B3F" wp14:editId="439FE275">
              <wp:extent cx="1307465" cy="273685"/>
              <wp:effectExtent l="0" t="0" r="6985" b="0"/>
              <wp:docPr id="3"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1" name="image1.jpg"/>
                      <pic:cNvPicPr/>
                    </pic:nvPicPr>
                    <pic:blipFill>
                      <a:blip r:embed="rId1">
                        <a:extLst>
                          <a:ext uri="{28A0092B-C50C-407E-A947-70E740481C1C}">
                            <a14:useLocalDpi xmlns:a14="http://schemas.microsoft.com/office/drawing/2010/main" val="0"/>
                          </a:ext>
                        </a:extLst>
                      </a:blip>
                      <a:srcRect b="83820"/>
                      <a:stretch>
                        <a:fillRect/>
                      </a:stretch>
                    </pic:blipFill>
                    <pic:spPr>
                      <a:xfrm>
                        <a:off x="0" y="0"/>
                        <a:ext cx="1307465" cy="273685"/>
                      </a:xfrm>
                      <a:prstGeom prst="rect">
                        <a:avLst/>
                      </a:prstGeom>
                      <a:ln w="12700" cap="flat">
                        <a:noFill/>
                        <a:miter lim="400000"/>
                      </a:ln>
                      <a:effectLst/>
                    </pic:spPr>
                  </pic:pic>
                </a:graphicData>
              </a:graphic>
            </wp:inline>
          </w:drawing>
        </w:r>
        <w:r w:rsidRPr="006130C1">
          <w:rPr>
            <w:rFonts w:eastAsia="Perpetua"/>
          </w:rPr>
          <w:tab/>
        </w:r>
        <w:r w:rsidR="006A4B25">
          <w:fldChar w:fldCharType="begin"/>
        </w:r>
        <w:r w:rsidR="006A4B25">
          <w:instrText xml:space="preserve"> PAGE   \* MERGEFORMAT </w:instrText>
        </w:r>
        <w:r w:rsidR="006A4B25">
          <w:fldChar w:fldCharType="separate"/>
        </w:r>
        <w:r w:rsidR="0090127D">
          <w:rPr>
            <w:noProof/>
          </w:rPr>
          <w:t>2</w:t>
        </w:r>
        <w:r w:rsidR="006A4B25">
          <w:rPr>
            <w:noProof/>
          </w:rPr>
          <w:fldChar w:fldCharType="end"/>
        </w:r>
        <w:r>
          <w:t xml:space="preserve"> | </w:t>
        </w:r>
        <w:r>
          <w:rPr>
            <w:color w:val="808080" w:themeColor="background1" w:themeShade="80"/>
            <w:spacing w:val="60"/>
          </w:rPr>
          <w:t>Page</w:t>
        </w:r>
      </w:p>
    </w:sdtContent>
  </w:sdt>
  <w:p w:rsidR="00CE5644" w:rsidRDefault="00CE5644" w:rsidP="00CE5644">
    <w:pPr>
      <w:pStyle w:val="Footer"/>
    </w:pPr>
  </w:p>
  <w:p w:rsidR="0039360A" w:rsidRPr="00CE5644" w:rsidRDefault="0039360A" w:rsidP="00CE56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6D16" w:rsidRDefault="00236D16" w:rsidP="0039360A">
      <w:r>
        <w:separator/>
      </w:r>
    </w:p>
  </w:footnote>
  <w:footnote w:type="continuationSeparator" w:id="0">
    <w:p w:rsidR="00236D16" w:rsidRDefault="00236D16" w:rsidP="0039360A">
      <w:r>
        <w:continuationSeparator/>
      </w:r>
    </w:p>
  </w:footnote>
  <w:footnote w:id="1">
    <w:p w:rsidR="009178F6" w:rsidRPr="00927D32" w:rsidRDefault="009178F6">
      <w:pPr>
        <w:pStyle w:val="FootnoteText"/>
        <w:rPr>
          <w:sz w:val="16"/>
          <w:szCs w:val="16"/>
        </w:rPr>
      </w:pPr>
      <w:r w:rsidRPr="00927D32">
        <w:rPr>
          <w:rStyle w:val="FootnoteReference"/>
          <w:sz w:val="16"/>
          <w:szCs w:val="16"/>
        </w:rPr>
        <w:footnoteRef/>
      </w:r>
      <w:r w:rsidRPr="00927D32">
        <w:rPr>
          <w:sz w:val="16"/>
          <w:szCs w:val="16"/>
        </w:rPr>
        <w:t xml:space="preserve"> </w:t>
      </w:r>
      <w:hyperlink r:id="rId1" w:history="1">
        <w:r w:rsidRPr="00927D32">
          <w:rPr>
            <w:rStyle w:val="Hyperlink"/>
            <w:sz w:val="16"/>
            <w:szCs w:val="16"/>
          </w:rPr>
          <w:t>https://odr.dc.gov/</w:t>
        </w:r>
      </w:hyperlink>
      <w:r w:rsidRPr="00927D32">
        <w:rPr>
          <w:sz w:val="16"/>
          <w:szCs w:val="16"/>
        </w:rPr>
        <w:t xml:space="preserve"> </w:t>
      </w:r>
    </w:p>
  </w:footnote>
  <w:footnote w:id="2">
    <w:p w:rsidR="001F3290" w:rsidRPr="00927D32" w:rsidRDefault="001F3290" w:rsidP="001F3290">
      <w:pPr>
        <w:pStyle w:val="Heading3"/>
        <w:shd w:val="clear" w:color="auto" w:fill="FFFFFF"/>
        <w:rPr>
          <w:b w:val="0"/>
          <w:color w:val="000000"/>
          <w:sz w:val="16"/>
          <w:szCs w:val="16"/>
        </w:rPr>
      </w:pPr>
      <w:r w:rsidRPr="00927D32">
        <w:rPr>
          <w:rStyle w:val="FootnoteReference"/>
          <w:b w:val="0"/>
          <w:sz w:val="16"/>
          <w:szCs w:val="16"/>
        </w:rPr>
        <w:footnoteRef/>
      </w:r>
      <w:r w:rsidRPr="00927D32">
        <w:rPr>
          <w:b w:val="0"/>
          <w:sz w:val="16"/>
          <w:szCs w:val="16"/>
        </w:rPr>
        <w:t xml:space="preserve"> </w:t>
      </w:r>
      <w:r w:rsidRPr="00927D32">
        <w:rPr>
          <w:b w:val="0"/>
          <w:color w:val="000000"/>
          <w:sz w:val="16"/>
          <w:szCs w:val="16"/>
        </w:rPr>
        <w:t>§ </w:t>
      </w:r>
      <w:bookmarkStart w:id="1" w:name="a302"/>
      <w:bookmarkEnd w:id="1"/>
      <w:r w:rsidRPr="00927D32">
        <w:rPr>
          <w:b w:val="0"/>
          <w:color w:val="000000"/>
          <w:sz w:val="16"/>
          <w:szCs w:val="16"/>
        </w:rPr>
        <w:t>36.302 Modifications in policies, practices, or procedures:</w:t>
      </w:r>
      <w:r w:rsidRPr="00927D32">
        <w:rPr>
          <w:b w:val="0"/>
        </w:rPr>
        <w:t xml:space="preserve"> </w:t>
      </w:r>
      <w:hyperlink r:id="rId2" w:anchor="a302" w:history="1">
        <w:r w:rsidRPr="00927D32">
          <w:rPr>
            <w:rStyle w:val="Hyperlink"/>
            <w:b w:val="0"/>
            <w:sz w:val="16"/>
            <w:szCs w:val="16"/>
          </w:rPr>
          <w:t>https://www.ada.gov/regs2010/titleIII_2010/titleIII_2010_regulations.htm#a302</w:t>
        </w:r>
      </w:hyperlink>
      <w:r w:rsidRPr="00927D32">
        <w:rPr>
          <w:b w:val="0"/>
          <w:color w:val="000000"/>
          <w:sz w:val="16"/>
          <w:szCs w:val="16"/>
        </w:rPr>
        <w:t xml:space="preserve"> </w:t>
      </w:r>
    </w:p>
    <w:p w:rsidR="001F3290" w:rsidRDefault="001F329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7615B"/>
    <w:multiLevelType w:val="hybridMultilevel"/>
    <w:tmpl w:val="D8F830F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57A5F"/>
    <w:multiLevelType w:val="hybridMultilevel"/>
    <w:tmpl w:val="9D5A3366"/>
    <w:lvl w:ilvl="0" w:tplc="64D00ABE">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254727"/>
    <w:multiLevelType w:val="hybridMultilevel"/>
    <w:tmpl w:val="AABECE86"/>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1ED03E0C"/>
    <w:multiLevelType w:val="hybridMultilevel"/>
    <w:tmpl w:val="44C476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E657D"/>
    <w:multiLevelType w:val="hybridMultilevel"/>
    <w:tmpl w:val="7EE0C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1E209B"/>
    <w:multiLevelType w:val="hybridMultilevel"/>
    <w:tmpl w:val="47E8F2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2F7714"/>
    <w:multiLevelType w:val="hybridMultilevel"/>
    <w:tmpl w:val="88CEC72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7A389B"/>
    <w:multiLevelType w:val="hybridMultilevel"/>
    <w:tmpl w:val="4D1ED94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DCA1E61"/>
    <w:multiLevelType w:val="hybridMultilevel"/>
    <w:tmpl w:val="4B4AD274"/>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72D2346A"/>
    <w:multiLevelType w:val="multilevel"/>
    <w:tmpl w:val="2BA26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7"/>
  </w:num>
  <w:num w:numId="4">
    <w:abstractNumId w:val="3"/>
  </w:num>
  <w:num w:numId="5">
    <w:abstractNumId w:val="6"/>
  </w:num>
  <w:num w:numId="6">
    <w:abstractNumId w:val="8"/>
  </w:num>
  <w:num w:numId="7">
    <w:abstractNumId w:val="2"/>
  </w:num>
  <w:num w:numId="8">
    <w:abstractNumId w:val="9"/>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80D"/>
    <w:rsid w:val="0000577A"/>
    <w:rsid w:val="00006C86"/>
    <w:rsid w:val="0001010C"/>
    <w:rsid w:val="0005400D"/>
    <w:rsid w:val="0009546D"/>
    <w:rsid w:val="000A7EAB"/>
    <w:rsid w:val="000C63E5"/>
    <w:rsid w:val="000D6708"/>
    <w:rsid w:val="00100480"/>
    <w:rsid w:val="00122F30"/>
    <w:rsid w:val="00133299"/>
    <w:rsid w:val="00156A70"/>
    <w:rsid w:val="001932AD"/>
    <w:rsid w:val="0019512A"/>
    <w:rsid w:val="001969AC"/>
    <w:rsid w:val="001A0E63"/>
    <w:rsid w:val="001D4F23"/>
    <w:rsid w:val="001D6D30"/>
    <w:rsid w:val="001F3290"/>
    <w:rsid w:val="00200581"/>
    <w:rsid w:val="00211DF6"/>
    <w:rsid w:val="00236D16"/>
    <w:rsid w:val="0026453F"/>
    <w:rsid w:val="00282B7E"/>
    <w:rsid w:val="00283CCB"/>
    <w:rsid w:val="00291C76"/>
    <w:rsid w:val="00295035"/>
    <w:rsid w:val="002C3223"/>
    <w:rsid w:val="002D7DE8"/>
    <w:rsid w:val="002F0282"/>
    <w:rsid w:val="00303D69"/>
    <w:rsid w:val="00320343"/>
    <w:rsid w:val="00351580"/>
    <w:rsid w:val="00363FE8"/>
    <w:rsid w:val="0037029E"/>
    <w:rsid w:val="00390FB8"/>
    <w:rsid w:val="0039360A"/>
    <w:rsid w:val="003C4F83"/>
    <w:rsid w:val="003C7FC1"/>
    <w:rsid w:val="00427C19"/>
    <w:rsid w:val="00471E3E"/>
    <w:rsid w:val="0047362C"/>
    <w:rsid w:val="00485ACF"/>
    <w:rsid w:val="00487418"/>
    <w:rsid w:val="004A02D4"/>
    <w:rsid w:val="004A5D55"/>
    <w:rsid w:val="004D172F"/>
    <w:rsid w:val="004E40B7"/>
    <w:rsid w:val="004E7E54"/>
    <w:rsid w:val="004F7EC3"/>
    <w:rsid w:val="0052225A"/>
    <w:rsid w:val="00526748"/>
    <w:rsid w:val="00545127"/>
    <w:rsid w:val="00552BD9"/>
    <w:rsid w:val="00580C3C"/>
    <w:rsid w:val="00593985"/>
    <w:rsid w:val="005B469D"/>
    <w:rsid w:val="005D310A"/>
    <w:rsid w:val="005F0B14"/>
    <w:rsid w:val="00602F55"/>
    <w:rsid w:val="0060449D"/>
    <w:rsid w:val="00613195"/>
    <w:rsid w:val="006454DE"/>
    <w:rsid w:val="0065316F"/>
    <w:rsid w:val="00664F30"/>
    <w:rsid w:val="006A4B25"/>
    <w:rsid w:val="006B4768"/>
    <w:rsid w:val="006C30F5"/>
    <w:rsid w:val="006D359A"/>
    <w:rsid w:val="006D6669"/>
    <w:rsid w:val="006E2AC6"/>
    <w:rsid w:val="006E7EF4"/>
    <w:rsid w:val="0073678A"/>
    <w:rsid w:val="00736EED"/>
    <w:rsid w:val="00754980"/>
    <w:rsid w:val="00771CDB"/>
    <w:rsid w:val="00793B95"/>
    <w:rsid w:val="007D4108"/>
    <w:rsid w:val="007E664C"/>
    <w:rsid w:val="007F2CCD"/>
    <w:rsid w:val="00802C2A"/>
    <w:rsid w:val="008042A3"/>
    <w:rsid w:val="00820FCC"/>
    <w:rsid w:val="008269E5"/>
    <w:rsid w:val="0086022C"/>
    <w:rsid w:val="008812AE"/>
    <w:rsid w:val="0088161E"/>
    <w:rsid w:val="0088614B"/>
    <w:rsid w:val="008D3B35"/>
    <w:rsid w:val="008D7D29"/>
    <w:rsid w:val="0090127D"/>
    <w:rsid w:val="009057CD"/>
    <w:rsid w:val="009178F6"/>
    <w:rsid w:val="00927D32"/>
    <w:rsid w:val="00931FCF"/>
    <w:rsid w:val="00932E2D"/>
    <w:rsid w:val="00942DFF"/>
    <w:rsid w:val="009434D8"/>
    <w:rsid w:val="00955004"/>
    <w:rsid w:val="00955878"/>
    <w:rsid w:val="00961F01"/>
    <w:rsid w:val="00973C75"/>
    <w:rsid w:val="0097469C"/>
    <w:rsid w:val="009D38B3"/>
    <w:rsid w:val="00AA0AF8"/>
    <w:rsid w:val="00AA5925"/>
    <w:rsid w:val="00AD12A3"/>
    <w:rsid w:val="00AE76E1"/>
    <w:rsid w:val="00AF5DFC"/>
    <w:rsid w:val="00B061FC"/>
    <w:rsid w:val="00B12567"/>
    <w:rsid w:val="00B2533F"/>
    <w:rsid w:val="00B40769"/>
    <w:rsid w:val="00B50268"/>
    <w:rsid w:val="00B91E01"/>
    <w:rsid w:val="00BD4EFD"/>
    <w:rsid w:val="00BF16A5"/>
    <w:rsid w:val="00C2180D"/>
    <w:rsid w:val="00C27F74"/>
    <w:rsid w:val="00C452B1"/>
    <w:rsid w:val="00C61313"/>
    <w:rsid w:val="00C72087"/>
    <w:rsid w:val="00C926FB"/>
    <w:rsid w:val="00C979FA"/>
    <w:rsid w:val="00CC098A"/>
    <w:rsid w:val="00CC49D4"/>
    <w:rsid w:val="00CC4AE4"/>
    <w:rsid w:val="00CC7F28"/>
    <w:rsid w:val="00CE5644"/>
    <w:rsid w:val="00D34BBD"/>
    <w:rsid w:val="00D35602"/>
    <w:rsid w:val="00D964A9"/>
    <w:rsid w:val="00DA40A0"/>
    <w:rsid w:val="00DA7C0F"/>
    <w:rsid w:val="00DB53DE"/>
    <w:rsid w:val="00DE27A0"/>
    <w:rsid w:val="00DE4E71"/>
    <w:rsid w:val="00DF77FC"/>
    <w:rsid w:val="00E621CB"/>
    <w:rsid w:val="00E736C5"/>
    <w:rsid w:val="00E83ABC"/>
    <w:rsid w:val="00EB19D6"/>
    <w:rsid w:val="00ED77EC"/>
    <w:rsid w:val="00EF0462"/>
    <w:rsid w:val="00F059FC"/>
    <w:rsid w:val="00F41BF5"/>
    <w:rsid w:val="00F42920"/>
    <w:rsid w:val="00F6455F"/>
    <w:rsid w:val="00F722B1"/>
    <w:rsid w:val="00FD404B"/>
    <w:rsid w:val="00FE57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23E40D-DE63-B144-9220-B796039DE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180D"/>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1F329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180D"/>
    <w:rPr>
      <w:rFonts w:ascii="Tahoma" w:hAnsi="Tahoma" w:cs="Tahoma"/>
      <w:sz w:val="16"/>
      <w:szCs w:val="16"/>
    </w:rPr>
  </w:style>
  <w:style w:type="character" w:customStyle="1" w:styleId="BalloonTextChar">
    <w:name w:val="Balloon Text Char"/>
    <w:basedOn w:val="DefaultParagraphFont"/>
    <w:link w:val="BalloonText"/>
    <w:uiPriority w:val="99"/>
    <w:semiHidden/>
    <w:rsid w:val="00C2180D"/>
    <w:rPr>
      <w:rFonts w:ascii="Tahoma" w:eastAsia="Times New Roman" w:hAnsi="Tahoma" w:cs="Tahoma"/>
      <w:sz w:val="16"/>
      <w:szCs w:val="16"/>
    </w:rPr>
  </w:style>
  <w:style w:type="paragraph" w:customStyle="1" w:styleId="gdp">
    <w:name w:val="gd_p"/>
    <w:basedOn w:val="Normal"/>
    <w:rsid w:val="00C2180D"/>
    <w:pPr>
      <w:spacing w:before="100" w:beforeAutospacing="1" w:after="100" w:afterAutospacing="1"/>
    </w:pPr>
    <w:rPr>
      <w:rFonts w:eastAsiaTheme="minorHAnsi"/>
    </w:rPr>
  </w:style>
  <w:style w:type="paragraph" w:styleId="Header">
    <w:name w:val="header"/>
    <w:basedOn w:val="Normal"/>
    <w:link w:val="HeaderChar"/>
    <w:uiPriority w:val="99"/>
    <w:unhideWhenUsed/>
    <w:rsid w:val="0039360A"/>
    <w:pPr>
      <w:tabs>
        <w:tab w:val="center" w:pos="4680"/>
        <w:tab w:val="right" w:pos="9360"/>
      </w:tabs>
    </w:pPr>
  </w:style>
  <w:style w:type="character" w:customStyle="1" w:styleId="HeaderChar">
    <w:name w:val="Header Char"/>
    <w:basedOn w:val="DefaultParagraphFont"/>
    <w:link w:val="Header"/>
    <w:uiPriority w:val="99"/>
    <w:rsid w:val="0039360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9360A"/>
    <w:pPr>
      <w:tabs>
        <w:tab w:val="center" w:pos="4680"/>
        <w:tab w:val="right" w:pos="9360"/>
      </w:tabs>
    </w:pPr>
  </w:style>
  <w:style w:type="character" w:customStyle="1" w:styleId="FooterChar">
    <w:name w:val="Footer Char"/>
    <w:basedOn w:val="DefaultParagraphFont"/>
    <w:link w:val="Footer"/>
    <w:uiPriority w:val="99"/>
    <w:rsid w:val="0039360A"/>
    <w:rPr>
      <w:rFonts w:ascii="Times New Roman" w:eastAsia="Times New Roman" w:hAnsi="Times New Roman" w:cs="Times New Roman"/>
      <w:sz w:val="24"/>
      <w:szCs w:val="24"/>
    </w:rPr>
  </w:style>
  <w:style w:type="paragraph" w:styleId="NoSpacing">
    <w:name w:val="No Spacing"/>
    <w:link w:val="NoSpacingChar"/>
    <w:uiPriority w:val="1"/>
    <w:qFormat/>
    <w:rsid w:val="0039360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9360A"/>
    <w:rPr>
      <w:rFonts w:eastAsiaTheme="minorEastAsia"/>
      <w:lang w:eastAsia="ja-JP"/>
    </w:rPr>
  </w:style>
  <w:style w:type="character" w:styleId="CommentReference">
    <w:name w:val="annotation reference"/>
    <w:basedOn w:val="DefaultParagraphFont"/>
    <w:uiPriority w:val="99"/>
    <w:semiHidden/>
    <w:unhideWhenUsed/>
    <w:rsid w:val="0073678A"/>
    <w:rPr>
      <w:sz w:val="16"/>
      <w:szCs w:val="16"/>
    </w:rPr>
  </w:style>
  <w:style w:type="paragraph" w:styleId="CommentText">
    <w:name w:val="annotation text"/>
    <w:basedOn w:val="Normal"/>
    <w:link w:val="CommentTextChar"/>
    <w:uiPriority w:val="99"/>
    <w:semiHidden/>
    <w:unhideWhenUsed/>
    <w:rsid w:val="0073678A"/>
    <w:rPr>
      <w:sz w:val="20"/>
      <w:szCs w:val="20"/>
    </w:rPr>
  </w:style>
  <w:style w:type="character" w:customStyle="1" w:styleId="CommentTextChar">
    <w:name w:val="Comment Text Char"/>
    <w:basedOn w:val="DefaultParagraphFont"/>
    <w:link w:val="CommentText"/>
    <w:uiPriority w:val="99"/>
    <w:semiHidden/>
    <w:rsid w:val="0073678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3678A"/>
    <w:rPr>
      <w:b/>
      <w:bCs/>
    </w:rPr>
  </w:style>
  <w:style w:type="character" w:customStyle="1" w:styleId="CommentSubjectChar">
    <w:name w:val="Comment Subject Char"/>
    <w:basedOn w:val="CommentTextChar"/>
    <w:link w:val="CommentSubject"/>
    <w:uiPriority w:val="99"/>
    <w:semiHidden/>
    <w:rsid w:val="0073678A"/>
    <w:rPr>
      <w:rFonts w:ascii="Times New Roman" w:eastAsia="Times New Roman" w:hAnsi="Times New Roman" w:cs="Times New Roman"/>
      <w:b/>
      <w:bCs/>
      <w:sz w:val="20"/>
      <w:szCs w:val="20"/>
    </w:rPr>
  </w:style>
  <w:style w:type="paragraph" w:styleId="Revision">
    <w:name w:val="Revision"/>
    <w:hidden/>
    <w:uiPriority w:val="99"/>
    <w:semiHidden/>
    <w:rsid w:val="00931FCF"/>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40769"/>
    <w:rPr>
      <w:color w:val="0000FF"/>
      <w:u w:val="single"/>
    </w:rPr>
  </w:style>
  <w:style w:type="paragraph" w:styleId="ListParagraph">
    <w:name w:val="List Paragraph"/>
    <w:basedOn w:val="Normal"/>
    <w:uiPriority w:val="34"/>
    <w:qFormat/>
    <w:rsid w:val="008D3B35"/>
    <w:pPr>
      <w:spacing w:after="200" w:line="276"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unhideWhenUsed/>
    <w:rsid w:val="001F3290"/>
    <w:rPr>
      <w:sz w:val="20"/>
      <w:szCs w:val="20"/>
    </w:rPr>
  </w:style>
  <w:style w:type="character" w:customStyle="1" w:styleId="FootnoteTextChar">
    <w:name w:val="Footnote Text Char"/>
    <w:basedOn w:val="DefaultParagraphFont"/>
    <w:link w:val="FootnoteText"/>
    <w:uiPriority w:val="99"/>
    <w:semiHidden/>
    <w:rsid w:val="001F329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F3290"/>
    <w:rPr>
      <w:vertAlign w:val="superscript"/>
    </w:rPr>
  </w:style>
  <w:style w:type="character" w:customStyle="1" w:styleId="Heading3Char">
    <w:name w:val="Heading 3 Char"/>
    <w:basedOn w:val="DefaultParagraphFont"/>
    <w:link w:val="Heading3"/>
    <w:uiPriority w:val="9"/>
    <w:rsid w:val="001F3290"/>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67437">
      <w:bodyDiv w:val="1"/>
      <w:marLeft w:val="0"/>
      <w:marRight w:val="0"/>
      <w:marTop w:val="0"/>
      <w:marBottom w:val="0"/>
      <w:divBdr>
        <w:top w:val="none" w:sz="0" w:space="0" w:color="auto"/>
        <w:left w:val="none" w:sz="0" w:space="0" w:color="auto"/>
        <w:bottom w:val="none" w:sz="0" w:space="0" w:color="auto"/>
        <w:right w:val="none" w:sz="0" w:space="0" w:color="auto"/>
      </w:divBdr>
    </w:div>
    <w:div w:id="748388246">
      <w:bodyDiv w:val="1"/>
      <w:marLeft w:val="0"/>
      <w:marRight w:val="0"/>
      <w:marTop w:val="0"/>
      <w:marBottom w:val="0"/>
      <w:divBdr>
        <w:top w:val="none" w:sz="0" w:space="0" w:color="auto"/>
        <w:left w:val="none" w:sz="0" w:space="0" w:color="auto"/>
        <w:bottom w:val="none" w:sz="0" w:space="0" w:color="auto"/>
        <w:right w:val="none" w:sz="0" w:space="0" w:color="auto"/>
      </w:divBdr>
    </w:div>
    <w:div w:id="1025865928">
      <w:bodyDiv w:val="1"/>
      <w:marLeft w:val="0"/>
      <w:marRight w:val="0"/>
      <w:marTop w:val="0"/>
      <w:marBottom w:val="0"/>
      <w:divBdr>
        <w:top w:val="none" w:sz="0" w:space="0" w:color="auto"/>
        <w:left w:val="none" w:sz="0" w:space="0" w:color="auto"/>
        <w:bottom w:val="none" w:sz="0" w:space="0" w:color="auto"/>
        <w:right w:val="none" w:sz="0" w:space="0" w:color="auto"/>
      </w:divBdr>
    </w:div>
    <w:div w:id="179478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03C87.3A11C90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s://www.ada.gov/regs2010/titleIII_2010/titleIII_2010_regulations.htm" TargetMode="External"/><Relationship Id="rId1" Type="http://schemas.openxmlformats.org/officeDocument/2006/relationships/hyperlink" Target="https://odr.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6C059-E515-6640-90F3-E3006BCD0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Julia Wolhandler</cp:lastModifiedBy>
  <cp:revision>3</cp:revision>
  <cp:lastPrinted>2018-10-31T19:02:00Z</cp:lastPrinted>
  <dcterms:created xsi:type="dcterms:W3CDTF">2018-11-14T20:03:00Z</dcterms:created>
  <dcterms:modified xsi:type="dcterms:W3CDTF">2018-11-14T20:05:00Z</dcterms:modified>
</cp:coreProperties>
</file>