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jc w:val="center"/>
        <w:tblBorders>
          <w:top w:val="single" w:sz="12" w:space="0" w:color="CCCCCC"/>
          <w:left w:val="single" w:sz="12" w:space="0" w:color="CCCCCC"/>
          <w:bottom w:val="single" w:sz="12" w:space="0" w:color="CCCCCC"/>
          <w:right w:val="single" w:sz="12" w:space="0" w:color="CCCCCC"/>
        </w:tblBorders>
        <w:shd w:val="clear" w:color="auto" w:fill="FFFFFF"/>
        <w:tblCellMar>
          <w:left w:w="0" w:type="dxa"/>
          <w:right w:w="0" w:type="dxa"/>
        </w:tblCellMar>
        <w:tblLook w:val="04A0" w:firstRow="1" w:lastRow="0" w:firstColumn="1" w:lastColumn="0" w:noHBand="0" w:noVBand="1"/>
      </w:tblPr>
      <w:tblGrid>
        <w:gridCol w:w="9270"/>
      </w:tblGrid>
      <w:tr w:rsidR="00600B55" w:rsidRPr="00600B55">
        <w:trPr>
          <w:jc w:val="center"/>
        </w:trPr>
        <w:tc>
          <w:tcPr>
            <w:tcW w:w="0" w:type="auto"/>
            <w:tcBorders>
              <w:top w:val="single" w:sz="36" w:space="0" w:color="153958"/>
              <w:left w:val="single" w:sz="36" w:space="0" w:color="153958"/>
              <w:bottom w:val="single" w:sz="36" w:space="0" w:color="153958"/>
              <w:right w:val="single" w:sz="36" w:space="0" w:color="153958"/>
            </w:tcBorders>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9180"/>
            </w:tblGrid>
            <w:tr w:rsidR="00600B55" w:rsidRPr="00600B55">
              <w:trPr>
                <w:jc w:val="center"/>
              </w:trPr>
              <w:tc>
                <w:tcPr>
                  <w:tcW w:w="1750" w:type="pct"/>
                  <w:hideMark/>
                </w:tcPr>
                <w:tbl>
                  <w:tblPr>
                    <w:tblpPr w:leftFromText="36" w:rightFromText="36" w:vertAnchor="text"/>
                    <w:tblW w:w="5000" w:type="pct"/>
                    <w:tblCellMar>
                      <w:left w:w="0" w:type="dxa"/>
                      <w:right w:w="0" w:type="dxa"/>
                    </w:tblCellMar>
                    <w:tblLook w:val="04A0" w:firstRow="1" w:lastRow="0" w:firstColumn="1" w:lastColumn="0" w:noHBand="0" w:noVBand="1"/>
                  </w:tblPr>
                  <w:tblGrid>
                    <w:gridCol w:w="9180"/>
                  </w:tblGrid>
                  <w:tr w:rsidR="00600B55" w:rsidRPr="00600B55">
                    <w:tc>
                      <w:tcPr>
                        <w:tcW w:w="5000" w:type="pct"/>
                        <w:shd w:val="clear" w:color="auto" w:fill="FFFFFF"/>
                        <w:tcMar>
                          <w:top w:w="150" w:type="dxa"/>
                          <w:left w:w="150" w:type="dxa"/>
                          <w:bottom w:w="150" w:type="dxa"/>
                          <w:right w:w="150" w:type="dxa"/>
                        </w:tcMar>
                        <w:vAlign w:val="center"/>
                        <w:hideMark/>
                      </w:tcPr>
                      <w:p w:rsidR="00600B55" w:rsidRPr="00600B55" w:rsidRDefault="00AE2A1B" w:rsidP="00600B55">
                        <w:pPr>
                          <w:spacing w:after="150" w:line="240" w:lineRule="auto"/>
                          <w:jc w:val="right"/>
                          <w:rPr>
                            <w:rFonts w:ascii="Arial" w:eastAsia="Times New Roman" w:hAnsi="Arial" w:cs="Arial"/>
                            <w:color w:val="153958"/>
                            <w:sz w:val="24"/>
                            <w:szCs w:val="24"/>
                          </w:rPr>
                        </w:pPr>
                        <w:r>
                          <w:rPr>
                            <w:rFonts w:ascii="Arial" w:eastAsia="Times New Roman" w:hAnsi="Arial" w:cs="Arial"/>
                            <w:b/>
                            <w:bCs/>
                            <w:color w:val="153958"/>
                            <w:sz w:val="24"/>
                            <w:szCs w:val="24"/>
                          </w:rPr>
                          <w:t>October 2018</w:t>
                        </w:r>
                        <w:bookmarkStart w:id="0" w:name="_GoBack"/>
                        <w:bookmarkEnd w:id="0"/>
                      </w:p>
                    </w:tc>
                  </w:tr>
                </w:tbl>
                <w:p w:rsidR="00600B55" w:rsidRPr="00600B55" w:rsidRDefault="00600B55" w:rsidP="00600B55">
                  <w:pPr>
                    <w:spacing w:after="0" w:line="240" w:lineRule="auto"/>
                    <w:jc w:val="right"/>
                    <w:rPr>
                      <w:rFonts w:ascii="Times New Roman" w:eastAsia="Times New Roman" w:hAnsi="Times New Roman" w:cs="Times New Roman"/>
                      <w:sz w:val="24"/>
                      <w:szCs w:val="24"/>
                    </w:rPr>
                  </w:pPr>
                </w:p>
              </w:tc>
            </w:tr>
          </w:tbl>
          <w:p w:rsidR="00600B55" w:rsidRPr="00600B55" w:rsidRDefault="00600B55" w:rsidP="00600B55">
            <w:pPr>
              <w:spacing w:after="0" w:line="240" w:lineRule="auto"/>
              <w:rPr>
                <w:rFonts w:ascii="Times New Roman" w:eastAsia="Times New Roman" w:hAnsi="Times New Roman" w:cs="Times New Roman"/>
                <w:sz w:val="24"/>
                <w:szCs w:val="24"/>
              </w:rPr>
            </w:pPr>
          </w:p>
        </w:tc>
      </w:tr>
      <w:tr w:rsidR="00600B55" w:rsidRPr="00600B55">
        <w:trPr>
          <w:jc w:val="center"/>
        </w:trPr>
        <w:tc>
          <w:tcPr>
            <w:tcW w:w="5000" w:type="pct"/>
            <w:shd w:val="clear" w:color="auto" w:fill="FFFFFF"/>
            <w:vAlign w:val="center"/>
            <w:hideMark/>
          </w:tcPr>
          <w:p w:rsidR="00600B55" w:rsidRPr="00600B55" w:rsidRDefault="00600B55" w:rsidP="00600B55">
            <w:pPr>
              <w:spacing w:after="0" w:line="240" w:lineRule="auto"/>
              <w:jc w:val="center"/>
              <w:outlineLvl w:val="0"/>
              <w:rPr>
                <w:rFonts w:ascii="Arial" w:eastAsia="Times New Roman" w:hAnsi="Arial" w:cs="Arial"/>
                <w:b/>
                <w:bCs/>
                <w:color w:val="1440DF"/>
                <w:kern w:val="36"/>
                <w:sz w:val="60"/>
                <w:szCs w:val="60"/>
              </w:rPr>
            </w:pPr>
            <w:r w:rsidRPr="00600B55">
              <w:rPr>
                <w:rFonts w:ascii="Arial" w:eastAsia="Times New Roman" w:hAnsi="Arial" w:cs="Arial"/>
                <w:b/>
                <w:bCs/>
                <w:color w:val="1440DF"/>
                <w:kern w:val="36"/>
                <w:sz w:val="60"/>
                <w:szCs w:val="60"/>
              </w:rPr>
              <w:t>National Disability Employment Awareness Month</w:t>
            </w:r>
          </w:p>
        </w:tc>
      </w:tr>
      <w:tr w:rsidR="00600B55" w:rsidRPr="00600B55">
        <w:trPr>
          <w:jc w:val="center"/>
        </w:trPr>
        <w:tc>
          <w:tcPr>
            <w:tcW w:w="5000" w:type="pct"/>
            <w:shd w:val="clear" w:color="auto" w:fill="FFFFFF"/>
            <w:tcMar>
              <w:top w:w="225" w:type="dxa"/>
              <w:left w:w="225" w:type="dxa"/>
              <w:bottom w:w="225" w:type="dxa"/>
              <w:right w:w="225" w:type="dxa"/>
            </w:tcMar>
            <w:vAlign w:val="center"/>
            <w:hideMark/>
          </w:tcPr>
          <w:p w:rsidR="00600B55" w:rsidRPr="00600B55" w:rsidRDefault="00600B55" w:rsidP="00600B55">
            <w:pPr>
              <w:spacing w:after="225" w:line="240" w:lineRule="auto"/>
              <w:jc w:val="center"/>
              <w:rPr>
                <w:rFonts w:ascii="Arial" w:eastAsia="Times New Roman" w:hAnsi="Arial" w:cs="Arial"/>
                <w:color w:val="000000"/>
                <w:sz w:val="21"/>
                <w:szCs w:val="21"/>
              </w:rPr>
            </w:pPr>
            <w:r w:rsidRPr="00600B55">
              <w:rPr>
                <w:rFonts w:ascii="Arial" w:eastAsia="Times New Roman" w:hAnsi="Arial" w:cs="Arial"/>
                <w:color w:val="000000"/>
                <w:sz w:val="21"/>
                <w:szCs w:val="21"/>
              </w:rPr>
              <w:t>As October comes to a close we want to take a moment to look back at all of the great events we had this month in honor or National Disability Employment Awareness Month which celebrates the contributions of residents with Disabilities in the workforce and our recommitment to breaking down barriers and providing resources and training for people with disabilities to access employment and achieve success in the workplace.</w:t>
            </w:r>
          </w:p>
          <w:p w:rsidR="00600B55" w:rsidRPr="00600B55" w:rsidRDefault="00600B55" w:rsidP="00600B55">
            <w:pPr>
              <w:spacing w:after="0" w:line="240" w:lineRule="auto"/>
              <w:rPr>
                <w:rFonts w:ascii="Times New Roman" w:eastAsia="Times New Roman" w:hAnsi="Times New Roman" w:cs="Times New Roman"/>
                <w:sz w:val="24"/>
                <w:szCs w:val="24"/>
              </w:rPr>
            </w:pPr>
            <w:r w:rsidRPr="00600B55">
              <w:rPr>
                <w:rFonts w:ascii="Times New Roman" w:eastAsia="Times New Roman" w:hAnsi="Times New Roman" w:cs="Times New Roman"/>
                <w:sz w:val="24"/>
                <w:szCs w:val="24"/>
              </w:rPr>
              <w:pict>
                <v:rect id="_x0000_i1025" style="width:0;height:1.5pt" o:hralign="center" o:hrstd="t" o:hr="t" fillcolor="#a0a0a0" stroked="f"/>
              </w:pict>
            </w:r>
          </w:p>
          <w:p w:rsidR="00600B55" w:rsidRPr="00600B55" w:rsidRDefault="00600B55" w:rsidP="00600B55">
            <w:pPr>
              <w:spacing w:after="225" w:line="240" w:lineRule="auto"/>
              <w:outlineLvl w:val="1"/>
              <w:rPr>
                <w:rFonts w:ascii="Arial" w:eastAsia="Times New Roman" w:hAnsi="Arial" w:cs="Arial"/>
                <w:b/>
                <w:bCs/>
                <w:color w:val="153958"/>
                <w:sz w:val="33"/>
                <w:szCs w:val="33"/>
              </w:rPr>
            </w:pPr>
            <w:r w:rsidRPr="00600B55">
              <w:rPr>
                <w:rFonts w:ascii="Arial" w:eastAsia="Times New Roman" w:hAnsi="Arial" w:cs="Arial"/>
                <w:b/>
                <w:bCs/>
                <w:color w:val="153958"/>
                <w:sz w:val="33"/>
                <w:szCs w:val="33"/>
              </w:rPr>
              <w:t>The Pre-Expo Resume Readiness Training</w:t>
            </w:r>
          </w:p>
          <w:tbl>
            <w:tblPr>
              <w:tblW w:w="5000" w:type="pct"/>
              <w:tblCellMar>
                <w:top w:w="15" w:type="dxa"/>
                <w:left w:w="15" w:type="dxa"/>
                <w:bottom w:w="15" w:type="dxa"/>
                <w:right w:w="15" w:type="dxa"/>
              </w:tblCellMar>
              <w:tblLook w:val="04A0" w:firstRow="1" w:lastRow="0" w:firstColumn="1" w:lastColumn="0" w:noHBand="0" w:noVBand="1"/>
            </w:tblPr>
            <w:tblGrid>
              <w:gridCol w:w="8820"/>
            </w:tblGrid>
            <w:tr w:rsidR="00600B55" w:rsidRPr="00600B55">
              <w:tc>
                <w:tcPr>
                  <w:tcW w:w="0" w:type="auto"/>
                  <w:vAlign w:val="center"/>
                  <w:hideMark/>
                </w:tcPr>
                <w:p w:rsidR="00600B55" w:rsidRPr="00600B55" w:rsidRDefault="00600B55" w:rsidP="00600B55">
                  <w:pPr>
                    <w:spacing w:after="225" w:line="240" w:lineRule="auto"/>
                    <w:rPr>
                      <w:rFonts w:ascii="Arial" w:eastAsia="Times New Roman" w:hAnsi="Arial" w:cs="Arial"/>
                      <w:color w:val="000000"/>
                      <w:sz w:val="21"/>
                      <w:szCs w:val="21"/>
                    </w:rPr>
                  </w:pPr>
                  <w:r w:rsidRPr="00600B55">
                    <w:rPr>
                      <w:rFonts w:ascii="Arial" w:eastAsia="Times New Roman" w:hAnsi="Arial" w:cs="Arial"/>
                      <w:noProof/>
                      <w:color w:val="153958"/>
                      <w:sz w:val="33"/>
                      <w:szCs w:val="33"/>
                    </w:rPr>
                    <w:drawing>
                      <wp:anchor distT="0" distB="0" distL="66675" distR="66675" simplePos="0" relativeHeight="251658240" behindDoc="0" locked="0" layoutInCell="1" allowOverlap="0">
                        <wp:simplePos x="0" y="0"/>
                        <wp:positionH relativeFrom="column">
                          <wp:align>right</wp:align>
                        </wp:positionH>
                        <wp:positionV relativeFrom="line">
                          <wp:posOffset>0</wp:posOffset>
                        </wp:positionV>
                        <wp:extent cx="2152650" cy="1381125"/>
                        <wp:effectExtent l="0" t="0" r="0" b="9525"/>
                        <wp:wrapSquare wrapText="bothSides"/>
                        <wp:docPr id="9" name="Picture 9" descr="NDEAM pos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DEAM poste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52650" cy="1381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00B55">
                    <w:rPr>
                      <w:rFonts w:ascii="Arial" w:eastAsia="Times New Roman" w:hAnsi="Arial" w:cs="Arial"/>
                      <w:color w:val="000000"/>
                      <w:sz w:val="21"/>
                      <w:szCs w:val="21"/>
                    </w:rPr>
                    <w:t>ODR and the Commission on Persons with Disabilities offered its first pre-expo Resume Readiness Training on Thursday, October 18th. Experts from the Department of Employment Services, the Department of Human Resources, and the Office of Disability Employment Policy provided training on resume and cover letter development, interviewing skills, and discussion on returning to work and staying at work while receiving benefits. </w:t>
                  </w:r>
                </w:p>
                <w:p w:rsidR="00600B55" w:rsidRPr="00600B55" w:rsidRDefault="00600B55" w:rsidP="00600B55">
                  <w:pPr>
                    <w:spacing w:after="225" w:line="240" w:lineRule="auto"/>
                    <w:rPr>
                      <w:rFonts w:ascii="Arial" w:eastAsia="Times New Roman" w:hAnsi="Arial" w:cs="Arial"/>
                      <w:color w:val="000000"/>
                      <w:sz w:val="21"/>
                      <w:szCs w:val="21"/>
                    </w:rPr>
                  </w:pPr>
                  <w:r w:rsidRPr="00600B55">
                    <w:rPr>
                      <w:rFonts w:ascii="Arial" w:eastAsia="Times New Roman" w:hAnsi="Arial" w:cs="Arial"/>
                      <w:color w:val="000000"/>
                      <w:sz w:val="21"/>
                      <w:szCs w:val="21"/>
                    </w:rPr>
                    <w:t>The event was complete with the WOW bus which is an accessible van that has computers that are free for the community to use.</w:t>
                  </w:r>
                </w:p>
                <w:p w:rsidR="00600B55" w:rsidRPr="00600B55" w:rsidRDefault="00600B55" w:rsidP="00600B55">
                  <w:pPr>
                    <w:spacing w:after="225" w:line="240" w:lineRule="auto"/>
                    <w:rPr>
                      <w:rFonts w:ascii="Arial" w:eastAsia="Times New Roman" w:hAnsi="Arial" w:cs="Arial"/>
                      <w:color w:val="000000"/>
                      <w:sz w:val="21"/>
                      <w:szCs w:val="21"/>
                    </w:rPr>
                  </w:pPr>
                  <w:r w:rsidRPr="00600B55">
                    <w:rPr>
                      <w:rFonts w:ascii="Arial" w:eastAsia="Times New Roman" w:hAnsi="Arial" w:cs="Arial"/>
                      <w:color w:val="000000"/>
                      <w:sz w:val="21"/>
                      <w:szCs w:val="21"/>
                    </w:rPr>
                    <w:t xml:space="preserve">Looking for assistance with job skill training, resume development, and interview prep? Visit the DC Department of Human Resources for free training classes, </w:t>
                  </w:r>
                  <w:hyperlink r:id="rId5" w:tgtFrame="_blank" w:tooltip="" w:history="1">
                    <w:r w:rsidRPr="00600B55">
                      <w:rPr>
                        <w:rFonts w:ascii="Arial" w:eastAsia="Times New Roman" w:hAnsi="Arial" w:cs="Arial"/>
                        <w:color w:val="0000EE"/>
                        <w:sz w:val="21"/>
                        <w:szCs w:val="21"/>
                        <w:u w:val="single"/>
                      </w:rPr>
                      <w:t>dchr.dc.gov/page/dchr-offers-free-job-skills-training-dc-residents</w:t>
                    </w:r>
                  </w:hyperlink>
                </w:p>
              </w:tc>
            </w:tr>
          </w:tbl>
          <w:p w:rsidR="00600B55" w:rsidRPr="00600B55" w:rsidRDefault="00600B55" w:rsidP="00600B55">
            <w:pPr>
              <w:spacing w:after="0" w:line="240" w:lineRule="auto"/>
              <w:rPr>
                <w:rFonts w:ascii="Times New Roman" w:eastAsia="Times New Roman" w:hAnsi="Times New Roman" w:cs="Times New Roman"/>
                <w:sz w:val="24"/>
                <w:szCs w:val="24"/>
              </w:rPr>
            </w:pPr>
            <w:r w:rsidRPr="00600B55">
              <w:rPr>
                <w:rFonts w:ascii="Times New Roman" w:eastAsia="Times New Roman" w:hAnsi="Times New Roman" w:cs="Times New Roman"/>
                <w:sz w:val="24"/>
                <w:szCs w:val="24"/>
              </w:rPr>
              <w:pict>
                <v:rect id="_x0000_i1026" style="width:0;height:1.5pt" o:hralign="center" o:hrstd="t" o:hr="t" fillcolor="#a0a0a0" stroked="f"/>
              </w:pict>
            </w:r>
          </w:p>
          <w:p w:rsidR="00600B55" w:rsidRPr="00600B55" w:rsidRDefault="00600B55" w:rsidP="00600B55">
            <w:pPr>
              <w:spacing w:after="225" w:line="240" w:lineRule="auto"/>
              <w:outlineLvl w:val="1"/>
              <w:rPr>
                <w:rFonts w:ascii="Arial" w:eastAsia="Times New Roman" w:hAnsi="Arial" w:cs="Arial"/>
                <w:b/>
                <w:bCs/>
                <w:color w:val="153958"/>
                <w:sz w:val="33"/>
                <w:szCs w:val="33"/>
              </w:rPr>
            </w:pPr>
            <w:r w:rsidRPr="00600B55">
              <w:rPr>
                <w:rFonts w:ascii="Arial" w:eastAsia="Times New Roman" w:hAnsi="Arial" w:cs="Arial"/>
                <w:b/>
                <w:bCs/>
                <w:color w:val="153958"/>
                <w:sz w:val="33"/>
                <w:szCs w:val="33"/>
              </w:rPr>
              <w:t>The 11th Annual Mayor's Disability and Diversity Expo</w:t>
            </w:r>
          </w:p>
          <w:tbl>
            <w:tblPr>
              <w:tblW w:w="5000" w:type="pct"/>
              <w:tblCellMar>
                <w:top w:w="15" w:type="dxa"/>
                <w:left w:w="15" w:type="dxa"/>
                <w:bottom w:w="15" w:type="dxa"/>
                <w:right w:w="15" w:type="dxa"/>
              </w:tblCellMar>
              <w:tblLook w:val="04A0" w:firstRow="1" w:lastRow="0" w:firstColumn="1" w:lastColumn="0" w:noHBand="0" w:noVBand="1"/>
            </w:tblPr>
            <w:tblGrid>
              <w:gridCol w:w="8820"/>
            </w:tblGrid>
            <w:tr w:rsidR="00600B55" w:rsidRPr="00600B55">
              <w:tc>
                <w:tcPr>
                  <w:tcW w:w="0" w:type="auto"/>
                  <w:vAlign w:val="center"/>
                  <w:hideMark/>
                </w:tcPr>
                <w:p w:rsidR="00600B55" w:rsidRPr="00600B55" w:rsidRDefault="00600B55" w:rsidP="00600B55">
                  <w:pPr>
                    <w:spacing w:after="225" w:line="240" w:lineRule="auto"/>
                    <w:rPr>
                      <w:rFonts w:ascii="Arial" w:eastAsia="Times New Roman" w:hAnsi="Arial" w:cs="Arial"/>
                      <w:color w:val="000000"/>
                      <w:sz w:val="21"/>
                      <w:szCs w:val="21"/>
                    </w:rPr>
                  </w:pPr>
                  <w:r w:rsidRPr="00600B55">
                    <w:rPr>
                      <w:rFonts w:ascii="Arial" w:eastAsia="Times New Roman" w:hAnsi="Arial" w:cs="Arial"/>
                      <w:noProof/>
                      <w:color w:val="153958"/>
                      <w:sz w:val="33"/>
                      <w:szCs w:val="33"/>
                    </w:rPr>
                    <w:drawing>
                      <wp:anchor distT="0" distB="0" distL="66675" distR="66675" simplePos="0" relativeHeight="251658240" behindDoc="0" locked="0" layoutInCell="1" allowOverlap="0">
                        <wp:simplePos x="0" y="0"/>
                        <wp:positionH relativeFrom="column">
                          <wp:align>right</wp:align>
                        </wp:positionH>
                        <wp:positionV relativeFrom="line">
                          <wp:posOffset>0</wp:posOffset>
                        </wp:positionV>
                        <wp:extent cx="2524125" cy="1628775"/>
                        <wp:effectExtent l="0" t="0" r="9525" b="9525"/>
                        <wp:wrapSquare wrapText="bothSides"/>
                        <wp:docPr id="8" name="Picture 8" descr="All of the 2018 Expo Ambassad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ll of the 2018 Expo Ambassador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24125" cy="16287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00B55">
                    <w:rPr>
                      <w:rFonts w:ascii="Arial" w:eastAsia="Times New Roman" w:hAnsi="Arial" w:cs="Arial"/>
                      <w:color w:val="000000"/>
                      <w:sz w:val="21"/>
                      <w:szCs w:val="21"/>
                    </w:rPr>
                    <w:t xml:space="preserve">This is ODR's 11th year putting on the Mayor's Disability and Diversity Expo which took place on Tuesday, October 23rd. It was an </w:t>
                  </w:r>
                  <w:proofErr w:type="spellStart"/>
                  <w:r w:rsidRPr="00600B55">
                    <w:rPr>
                      <w:rFonts w:ascii="Arial" w:eastAsia="Times New Roman" w:hAnsi="Arial" w:cs="Arial"/>
                      <w:color w:val="000000"/>
                      <w:sz w:val="21"/>
                      <w:szCs w:val="21"/>
                    </w:rPr>
                    <w:t>all day</w:t>
                  </w:r>
                  <w:proofErr w:type="spellEnd"/>
                  <w:r w:rsidRPr="00600B55">
                    <w:rPr>
                      <w:rFonts w:ascii="Arial" w:eastAsia="Times New Roman" w:hAnsi="Arial" w:cs="Arial"/>
                      <w:color w:val="000000"/>
                      <w:sz w:val="21"/>
                      <w:szCs w:val="21"/>
                    </w:rPr>
                    <w:t xml:space="preserve"> event filled with break-out sessions, exhibitors, and graduation ceremonies.</w:t>
                  </w:r>
                </w:p>
                <w:p w:rsidR="00600B55" w:rsidRPr="00600B55" w:rsidRDefault="00600B55" w:rsidP="00600B55">
                  <w:pPr>
                    <w:spacing w:after="225" w:line="240" w:lineRule="auto"/>
                    <w:rPr>
                      <w:rFonts w:ascii="Arial" w:eastAsia="Times New Roman" w:hAnsi="Arial" w:cs="Arial"/>
                      <w:color w:val="000000"/>
                      <w:sz w:val="21"/>
                      <w:szCs w:val="21"/>
                    </w:rPr>
                  </w:pPr>
                  <w:r w:rsidRPr="00600B55">
                    <w:rPr>
                      <w:rFonts w:ascii="Arial" w:eastAsia="Times New Roman" w:hAnsi="Arial" w:cs="Arial"/>
                      <w:color w:val="000000"/>
                      <w:sz w:val="21"/>
                      <w:szCs w:val="21"/>
                    </w:rPr>
                    <w:t>We had a great turn out with hundreds of local students, teachers, support providers, community members, government agencies, and community organizations!</w:t>
                  </w:r>
                </w:p>
                <w:p w:rsidR="00600B55" w:rsidRPr="00600B55" w:rsidRDefault="00600B55" w:rsidP="00600B55">
                  <w:pPr>
                    <w:spacing w:after="225" w:line="240" w:lineRule="auto"/>
                    <w:rPr>
                      <w:rFonts w:ascii="Arial" w:eastAsia="Times New Roman" w:hAnsi="Arial" w:cs="Arial"/>
                      <w:color w:val="000000"/>
                      <w:sz w:val="21"/>
                      <w:szCs w:val="21"/>
                    </w:rPr>
                  </w:pPr>
                  <w:r w:rsidRPr="00600B55">
                    <w:rPr>
                      <w:rFonts w:ascii="Arial" w:eastAsia="Times New Roman" w:hAnsi="Arial" w:cs="Arial"/>
                      <w:color w:val="000000"/>
                      <w:sz w:val="21"/>
                      <w:szCs w:val="21"/>
                    </w:rPr>
                    <w:lastRenderedPageBreak/>
                    <w:t>This year marks a lot of firsts for us, including the ADA Certification Graduation Ceremony where twelve ADA Coordinators from District Government Agencies graduated after completing required courses on disability rights, laws, and policies.</w:t>
                  </w:r>
                </w:p>
                <w:p w:rsidR="00600B55" w:rsidRPr="00600B55" w:rsidRDefault="00600B55" w:rsidP="00600B55">
                  <w:pPr>
                    <w:spacing w:after="225" w:line="240" w:lineRule="auto"/>
                    <w:rPr>
                      <w:rFonts w:ascii="Arial" w:eastAsia="Times New Roman" w:hAnsi="Arial" w:cs="Arial"/>
                      <w:color w:val="000000"/>
                      <w:sz w:val="21"/>
                      <w:szCs w:val="21"/>
                    </w:rPr>
                  </w:pPr>
                  <w:r w:rsidRPr="00600B55">
                    <w:rPr>
                      <w:rFonts w:ascii="Arial" w:eastAsia="Times New Roman" w:hAnsi="Arial" w:cs="Arial"/>
                      <w:color w:val="000000"/>
                      <w:sz w:val="21"/>
                      <w:szCs w:val="21"/>
                    </w:rPr>
                    <w:t>This year we also had our first cohort of Expo Ambassadors, all of whom are individuals with disabilities who've successfully accessed a District Government Program. The Ambassadors provide first-hand knowledge to others on the processes they went through to access these programs.</w:t>
                  </w:r>
                </w:p>
                <w:p w:rsidR="00600B55" w:rsidRPr="00600B55" w:rsidRDefault="00600B55" w:rsidP="00600B55">
                  <w:pPr>
                    <w:spacing w:after="225" w:line="240" w:lineRule="auto"/>
                    <w:rPr>
                      <w:rFonts w:ascii="Arial" w:eastAsia="Times New Roman" w:hAnsi="Arial" w:cs="Arial"/>
                      <w:color w:val="000000"/>
                      <w:sz w:val="21"/>
                      <w:szCs w:val="21"/>
                    </w:rPr>
                  </w:pPr>
                  <w:r w:rsidRPr="00600B55">
                    <w:rPr>
                      <w:rFonts w:ascii="Arial" w:eastAsia="Times New Roman" w:hAnsi="Arial" w:cs="Arial"/>
                      <w:color w:val="000000"/>
                      <w:sz w:val="21"/>
                      <w:szCs w:val="21"/>
                    </w:rPr>
                    <w:t>Thanks again to our sponsor United HealthCare and to our Planning Committee The DC Commission on Persons with Disabilities, The Developmental Disabilities Council. The Department of Human Resources, The Department on Disability Services, The Department of Health Care Finance, and The DC Office on Aging.</w:t>
                  </w:r>
                </w:p>
                <w:p w:rsidR="00600B55" w:rsidRPr="00600B55" w:rsidRDefault="00600B55" w:rsidP="00600B55">
                  <w:pPr>
                    <w:spacing w:after="225" w:line="240" w:lineRule="auto"/>
                    <w:rPr>
                      <w:rFonts w:ascii="Arial" w:eastAsia="Times New Roman" w:hAnsi="Arial" w:cs="Arial"/>
                      <w:color w:val="000000"/>
                      <w:sz w:val="21"/>
                      <w:szCs w:val="21"/>
                    </w:rPr>
                  </w:pPr>
                  <w:r w:rsidRPr="00600B55">
                    <w:rPr>
                      <w:rFonts w:ascii="Arial" w:eastAsia="Times New Roman" w:hAnsi="Arial" w:cs="Arial"/>
                      <w:color w:val="000000"/>
                      <w:sz w:val="21"/>
                      <w:szCs w:val="21"/>
                    </w:rPr>
                    <w:t>We look forward to seeing you all next year!</w:t>
                  </w:r>
                </w:p>
                <w:p w:rsidR="00600B55" w:rsidRPr="00600B55" w:rsidRDefault="00600B55" w:rsidP="00600B55">
                  <w:pPr>
                    <w:spacing w:after="225" w:line="240" w:lineRule="auto"/>
                    <w:rPr>
                      <w:rFonts w:ascii="Arial" w:eastAsia="Times New Roman" w:hAnsi="Arial" w:cs="Arial"/>
                      <w:color w:val="000000"/>
                      <w:sz w:val="21"/>
                      <w:szCs w:val="21"/>
                    </w:rPr>
                  </w:pPr>
                  <w:r w:rsidRPr="00600B55">
                    <w:rPr>
                      <w:rFonts w:ascii="Arial" w:eastAsia="Times New Roman" w:hAnsi="Arial" w:cs="Arial"/>
                      <w:color w:val="000000"/>
                      <w:sz w:val="21"/>
                      <w:szCs w:val="21"/>
                    </w:rPr>
                    <w:t xml:space="preserve">Check out some of the pictures and video from the Expo on our Facebook page: </w:t>
                  </w:r>
                  <w:hyperlink r:id="rId7" w:tgtFrame="_blank" w:tooltip="" w:history="1">
                    <w:r w:rsidRPr="00600B55">
                      <w:rPr>
                        <w:rFonts w:ascii="Arial" w:eastAsia="Times New Roman" w:hAnsi="Arial" w:cs="Arial"/>
                        <w:color w:val="0000EE"/>
                        <w:sz w:val="21"/>
                        <w:szCs w:val="21"/>
                        <w:u w:val="single"/>
                      </w:rPr>
                      <w:t>www.facebook.com/disabilityrights/</w:t>
                    </w:r>
                  </w:hyperlink>
                </w:p>
              </w:tc>
            </w:tr>
          </w:tbl>
          <w:p w:rsidR="00600B55" w:rsidRPr="00600B55" w:rsidRDefault="00600B55" w:rsidP="00600B55">
            <w:pPr>
              <w:spacing w:after="0" w:line="240" w:lineRule="auto"/>
              <w:rPr>
                <w:rFonts w:ascii="Times New Roman" w:eastAsia="Times New Roman" w:hAnsi="Times New Roman" w:cs="Times New Roman"/>
                <w:sz w:val="24"/>
                <w:szCs w:val="24"/>
              </w:rPr>
            </w:pPr>
            <w:r w:rsidRPr="00600B55">
              <w:rPr>
                <w:rFonts w:ascii="Times New Roman" w:eastAsia="Times New Roman" w:hAnsi="Times New Roman" w:cs="Times New Roman"/>
                <w:sz w:val="24"/>
                <w:szCs w:val="24"/>
              </w:rPr>
              <w:lastRenderedPageBreak/>
              <w:pict>
                <v:rect id="_x0000_i1027" style="width:0;height:1.5pt" o:hralign="center" o:hrstd="t" o:hr="t" fillcolor="#a0a0a0" stroked="f"/>
              </w:pict>
            </w:r>
          </w:p>
        </w:tc>
      </w:tr>
      <w:tr w:rsidR="00600B55" w:rsidRPr="00600B55">
        <w:trPr>
          <w:jc w:val="center"/>
        </w:trPr>
        <w:tc>
          <w:tcPr>
            <w:tcW w:w="5000" w:type="pct"/>
            <w:shd w:val="clear" w:color="auto" w:fill="FFFFFF"/>
            <w:tcMar>
              <w:top w:w="225" w:type="dxa"/>
              <w:left w:w="225" w:type="dxa"/>
              <w:bottom w:w="225" w:type="dxa"/>
              <w:right w:w="225" w:type="dxa"/>
            </w:tcMar>
            <w:vAlign w:val="center"/>
            <w:hideMark/>
          </w:tcPr>
          <w:p w:rsidR="00600B55" w:rsidRPr="00600B55" w:rsidRDefault="00600B55" w:rsidP="00600B55">
            <w:pPr>
              <w:spacing w:after="225" w:line="240" w:lineRule="auto"/>
              <w:outlineLvl w:val="1"/>
              <w:rPr>
                <w:rFonts w:ascii="Arial" w:eastAsia="Times New Roman" w:hAnsi="Arial" w:cs="Arial"/>
                <w:b/>
                <w:bCs/>
                <w:color w:val="153958"/>
                <w:sz w:val="33"/>
                <w:szCs w:val="33"/>
              </w:rPr>
            </w:pPr>
            <w:r w:rsidRPr="00600B55">
              <w:rPr>
                <w:rFonts w:ascii="Arial" w:eastAsia="Times New Roman" w:hAnsi="Arial" w:cs="Arial"/>
                <w:b/>
                <w:bCs/>
                <w:color w:val="153958"/>
                <w:sz w:val="33"/>
                <w:szCs w:val="33"/>
              </w:rPr>
              <w:lastRenderedPageBreak/>
              <w:t>Disability Mentoring Days</w:t>
            </w:r>
          </w:p>
          <w:tbl>
            <w:tblPr>
              <w:tblW w:w="5000" w:type="pct"/>
              <w:tblCellMar>
                <w:top w:w="15" w:type="dxa"/>
                <w:left w:w="15" w:type="dxa"/>
                <w:bottom w:w="15" w:type="dxa"/>
                <w:right w:w="15" w:type="dxa"/>
              </w:tblCellMar>
              <w:tblLook w:val="04A0" w:firstRow="1" w:lastRow="0" w:firstColumn="1" w:lastColumn="0" w:noHBand="0" w:noVBand="1"/>
            </w:tblPr>
            <w:tblGrid>
              <w:gridCol w:w="8820"/>
            </w:tblGrid>
            <w:tr w:rsidR="00600B55" w:rsidRPr="00600B55">
              <w:tc>
                <w:tcPr>
                  <w:tcW w:w="0" w:type="auto"/>
                  <w:vAlign w:val="center"/>
                  <w:hideMark/>
                </w:tcPr>
                <w:p w:rsidR="00600B55" w:rsidRPr="00600B55" w:rsidRDefault="00600B55" w:rsidP="00600B55">
                  <w:pPr>
                    <w:spacing w:after="225" w:line="240" w:lineRule="auto"/>
                    <w:rPr>
                      <w:rFonts w:ascii="Arial" w:eastAsia="Times New Roman" w:hAnsi="Arial" w:cs="Arial"/>
                      <w:color w:val="000000"/>
                      <w:sz w:val="21"/>
                      <w:szCs w:val="21"/>
                    </w:rPr>
                  </w:pPr>
                  <w:r w:rsidRPr="00600B55">
                    <w:rPr>
                      <w:rFonts w:ascii="Arial" w:eastAsia="Times New Roman" w:hAnsi="Arial" w:cs="Arial"/>
                      <w:noProof/>
                      <w:color w:val="153958"/>
                      <w:sz w:val="33"/>
                      <w:szCs w:val="33"/>
                    </w:rPr>
                    <w:drawing>
                      <wp:anchor distT="0" distB="0" distL="66675" distR="66675" simplePos="0" relativeHeight="251658240" behindDoc="0" locked="0" layoutInCell="1" allowOverlap="0">
                        <wp:simplePos x="0" y="0"/>
                        <wp:positionH relativeFrom="column">
                          <wp:align>right</wp:align>
                        </wp:positionH>
                        <wp:positionV relativeFrom="line">
                          <wp:posOffset>0</wp:posOffset>
                        </wp:positionV>
                        <wp:extent cx="2200275" cy="1095375"/>
                        <wp:effectExtent l="0" t="0" r="9525" b="9525"/>
                        <wp:wrapSquare wrapText="bothSides"/>
                        <wp:docPr id="7" name="Picture 7" descr="Disability Mentoring Da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isability Mentoring Day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00275" cy="1095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00B55">
                    <w:rPr>
                      <w:rFonts w:ascii="Arial" w:eastAsia="Times New Roman" w:hAnsi="Arial" w:cs="Arial"/>
                      <w:color w:val="000000"/>
                      <w:sz w:val="21"/>
                      <w:szCs w:val="21"/>
                    </w:rPr>
                    <w:t xml:space="preserve">ODR in partnership with the Developmental Disabilities Council paired job seekers, college, and high school students, and graduates with disabilities with participating Federal and District Government agencies and DC metropolitan businesses. This year ODR will host three students on October 30th. </w:t>
                  </w:r>
                </w:p>
                <w:p w:rsidR="00600B55" w:rsidRPr="00600B55" w:rsidRDefault="00600B55" w:rsidP="00600B55">
                  <w:pPr>
                    <w:spacing w:after="225" w:line="240" w:lineRule="auto"/>
                    <w:rPr>
                      <w:rFonts w:ascii="Arial" w:eastAsia="Times New Roman" w:hAnsi="Arial" w:cs="Arial"/>
                      <w:color w:val="000000"/>
                      <w:sz w:val="21"/>
                      <w:szCs w:val="21"/>
                    </w:rPr>
                  </w:pPr>
                  <w:r w:rsidRPr="00600B55">
                    <w:rPr>
                      <w:rFonts w:ascii="Arial" w:eastAsia="Times New Roman" w:hAnsi="Arial" w:cs="Arial"/>
                      <w:color w:val="000000"/>
                      <w:sz w:val="21"/>
                      <w:szCs w:val="21"/>
                    </w:rPr>
                    <w:t xml:space="preserve">Disability Mentoring Days enables job-seekers and students with disabilities to visit Government agencies or business that matches their interests for one-on-one time with volunteer mentors. It provides an opportunity to underscore the connection between school and work, evaluate personal goals, learn about career opportunities in the District and develop mentoring relationships with government and business leaders. </w:t>
                  </w:r>
                </w:p>
                <w:p w:rsidR="00600B55" w:rsidRPr="00600B55" w:rsidRDefault="00600B55" w:rsidP="00600B55">
                  <w:pPr>
                    <w:spacing w:after="225" w:line="240" w:lineRule="auto"/>
                    <w:rPr>
                      <w:rFonts w:ascii="Arial" w:eastAsia="Times New Roman" w:hAnsi="Arial" w:cs="Arial"/>
                      <w:color w:val="000000"/>
                      <w:sz w:val="21"/>
                      <w:szCs w:val="21"/>
                    </w:rPr>
                  </w:pPr>
                  <w:r w:rsidRPr="00600B55">
                    <w:rPr>
                      <w:rFonts w:ascii="Arial" w:eastAsia="Times New Roman" w:hAnsi="Arial" w:cs="Arial"/>
                      <w:color w:val="000000"/>
                      <w:sz w:val="21"/>
                      <w:szCs w:val="21"/>
                    </w:rPr>
                    <w:t>To learn more about</w:t>
                  </w:r>
                  <w:proofErr w:type="gramStart"/>
                  <w:r w:rsidRPr="00600B55">
                    <w:rPr>
                      <w:rFonts w:ascii="Arial" w:eastAsia="Times New Roman" w:hAnsi="Arial" w:cs="Arial"/>
                      <w:color w:val="000000"/>
                      <w:sz w:val="21"/>
                      <w:szCs w:val="21"/>
                    </w:rPr>
                    <w:t>  Disability</w:t>
                  </w:r>
                  <w:proofErr w:type="gramEnd"/>
                  <w:r w:rsidRPr="00600B55">
                    <w:rPr>
                      <w:rFonts w:ascii="Arial" w:eastAsia="Times New Roman" w:hAnsi="Arial" w:cs="Arial"/>
                      <w:color w:val="000000"/>
                      <w:sz w:val="21"/>
                      <w:szCs w:val="21"/>
                    </w:rPr>
                    <w:t xml:space="preserve"> Mentoring Days visit the Americans Association of People with Disabilities' (AAPD) website, as they are the national sponsor of the event and we partner with AAPD to coordinate the Disability Mentoring Days activities in DC. </w:t>
                  </w:r>
                  <w:hyperlink r:id="rId9" w:tgtFrame="_blank" w:tooltip="" w:history="1">
                    <w:r w:rsidRPr="00600B55">
                      <w:rPr>
                        <w:rFonts w:ascii="Arial" w:eastAsia="Times New Roman" w:hAnsi="Arial" w:cs="Arial"/>
                        <w:color w:val="0000EE"/>
                        <w:sz w:val="21"/>
                        <w:szCs w:val="21"/>
                        <w:u w:val="single"/>
                      </w:rPr>
                      <w:t>www.AAPD.COM</w:t>
                    </w:r>
                  </w:hyperlink>
                </w:p>
              </w:tc>
            </w:tr>
          </w:tbl>
          <w:p w:rsidR="00600B55" w:rsidRPr="00600B55" w:rsidRDefault="00600B55" w:rsidP="00600B55">
            <w:pPr>
              <w:spacing w:after="0" w:line="240" w:lineRule="auto"/>
              <w:rPr>
                <w:rFonts w:ascii="Times New Roman" w:eastAsia="Times New Roman" w:hAnsi="Times New Roman" w:cs="Times New Roman"/>
                <w:sz w:val="24"/>
                <w:szCs w:val="24"/>
              </w:rPr>
            </w:pPr>
            <w:r w:rsidRPr="00600B55">
              <w:rPr>
                <w:rFonts w:ascii="Times New Roman" w:eastAsia="Times New Roman" w:hAnsi="Times New Roman" w:cs="Times New Roman"/>
                <w:sz w:val="24"/>
                <w:szCs w:val="24"/>
              </w:rPr>
              <w:pict>
                <v:rect id="_x0000_i1028" style="width:0;height:1.5pt" o:hralign="center" o:hrstd="t" o:hr="t" fillcolor="#a0a0a0" stroked="f"/>
              </w:pict>
            </w:r>
          </w:p>
          <w:p w:rsidR="00600B55" w:rsidRPr="00600B55" w:rsidRDefault="00600B55" w:rsidP="00600B55">
            <w:pPr>
              <w:spacing w:after="225" w:line="240" w:lineRule="auto"/>
              <w:outlineLvl w:val="1"/>
              <w:rPr>
                <w:rFonts w:ascii="Arial" w:eastAsia="Times New Roman" w:hAnsi="Arial" w:cs="Arial"/>
                <w:b/>
                <w:bCs/>
                <w:color w:val="153958"/>
                <w:sz w:val="33"/>
                <w:szCs w:val="33"/>
              </w:rPr>
            </w:pPr>
            <w:r w:rsidRPr="00600B55">
              <w:rPr>
                <w:rFonts w:ascii="Arial" w:eastAsia="Times New Roman" w:hAnsi="Arial" w:cs="Arial"/>
                <w:b/>
                <w:bCs/>
                <w:color w:val="153958"/>
                <w:sz w:val="33"/>
                <w:szCs w:val="33"/>
              </w:rPr>
              <w:t>Bureau of Labor Statistics</w:t>
            </w:r>
          </w:p>
          <w:tbl>
            <w:tblPr>
              <w:tblW w:w="5000" w:type="pct"/>
              <w:tblCellMar>
                <w:top w:w="15" w:type="dxa"/>
                <w:left w:w="15" w:type="dxa"/>
                <w:bottom w:w="15" w:type="dxa"/>
                <w:right w:w="15" w:type="dxa"/>
              </w:tblCellMar>
              <w:tblLook w:val="04A0" w:firstRow="1" w:lastRow="0" w:firstColumn="1" w:lastColumn="0" w:noHBand="0" w:noVBand="1"/>
            </w:tblPr>
            <w:tblGrid>
              <w:gridCol w:w="5478"/>
              <w:gridCol w:w="36"/>
              <w:gridCol w:w="3306"/>
            </w:tblGrid>
            <w:tr w:rsidR="00600B55" w:rsidRPr="00600B55">
              <w:tc>
                <w:tcPr>
                  <w:tcW w:w="0" w:type="auto"/>
                  <w:vAlign w:val="center"/>
                  <w:hideMark/>
                </w:tcPr>
                <w:p w:rsidR="00600B55" w:rsidRPr="00600B55" w:rsidRDefault="00600B55" w:rsidP="00600B55">
                  <w:pPr>
                    <w:spacing w:after="225" w:line="240" w:lineRule="auto"/>
                    <w:rPr>
                      <w:rFonts w:ascii="Arial" w:eastAsia="Times New Roman" w:hAnsi="Arial" w:cs="Arial"/>
                      <w:color w:val="000000"/>
                      <w:sz w:val="21"/>
                      <w:szCs w:val="21"/>
                    </w:rPr>
                  </w:pPr>
                  <w:r w:rsidRPr="00600B55">
                    <w:rPr>
                      <w:rFonts w:ascii="Arial" w:eastAsia="Times New Roman" w:hAnsi="Arial" w:cs="Arial"/>
                      <w:b/>
                      <w:bCs/>
                      <w:color w:val="000000"/>
                      <w:sz w:val="21"/>
                      <w:szCs w:val="21"/>
                    </w:rPr>
                    <w:lastRenderedPageBreak/>
                    <w:t xml:space="preserve">ODR was invited by the Bureau of Labor Statistics </w:t>
                  </w:r>
                  <w:r w:rsidRPr="00600B55">
                    <w:rPr>
                      <w:rFonts w:ascii="Arial" w:eastAsia="Times New Roman" w:hAnsi="Arial" w:cs="Arial"/>
                      <w:color w:val="000000"/>
                      <w:sz w:val="21"/>
                      <w:szCs w:val="21"/>
                    </w:rPr>
                    <w:t xml:space="preserve">to participate in their first ever roundtable discussion in honor of National Disability Employment Awareness Month. On Thursday, October 11th we discussed with their staff about effective communication and provided a sensitivity training on etiquette and the do's and </w:t>
                  </w:r>
                  <w:proofErr w:type="spellStart"/>
                  <w:r w:rsidRPr="00600B55">
                    <w:rPr>
                      <w:rFonts w:ascii="Arial" w:eastAsia="Times New Roman" w:hAnsi="Arial" w:cs="Arial"/>
                      <w:color w:val="000000"/>
                      <w:sz w:val="21"/>
                      <w:szCs w:val="21"/>
                    </w:rPr>
                    <w:t>dont's</w:t>
                  </w:r>
                  <w:proofErr w:type="spellEnd"/>
                  <w:r w:rsidRPr="00600B55">
                    <w:rPr>
                      <w:rFonts w:ascii="Arial" w:eastAsia="Times New Roman" w:hAnsi="Arial" w:cs="Arial"/>
                      <w:color w:val="000000"/>
                      <w:sz w:val="21"/>
                      <w:szCs w:val="21"/>
                    </w:rPr>
                    <w:t>. There were other agencies participating and each one was assigned a different area of discussion including hidden disabilities and using assistive technology.</w:t>
                  </w:r>
                </w:p>
              </w:tc>
              <w:tc>
                <w:tcPr>
                  <w:tcW w:w="0" w:type="auto"/>
                  <w:vAlign w:val="center"/>
                  <w:hideMark/>
                </w:tcPr>
                <w:p w:rsidR="00600B55" w:rsidRPr="00600B55" w:rsidRDefault="00600B55" w:rsidP="00600B55">
                  <w:pPr>
                    <w:spacing w:after="0" w:line="240" w:lineRule="auto"/>
                    <w:rPr>
                      <w:rFonts w:ascii="Arial" w:eastAsia="Times New Roman" w:hAnsi="Arial" w:cs="Arial"/>
                      <w:color w:val="000000"/>
                      <w:sz w:val="21"/>
                      <w:szCs w:val="21"/>
                    </w:rPr>
                  </w:pPr>
                </w:p>
              </w:tc>
              <w:tc>
                <w:tcPr>
                  <w:tcW w:w="0" w:type="auto"/>
                  <w:vAlign w:val="center"/>
                  <w:hideMark/>
                </w:tcPr>
                <w:p w:rsidR="00600B55" w:rsidRPr="00600B55" w:rsidRDefault="00600B55" w:rsidP="00600B55">
                  <w:pPr>
                    <w:spacing w:after="0" w:line="240" w:lineRule="auto"/>
                    <w:rPr>
                      <w:rFonts w:ascii="Times New Roman" w:eastAsia="Times New Roman" w:hAnsi="Times New Roman" w:cs="Times New Roman"/>
                      <w:sz w:val="24"/>
                      <w:szCs w:val="24"/>
                    </w:rPr>
                  </w:pPr>
                  <w:r w:rsidRPr="00600B55">
                    <w:rPr>
                      <w:rFonts w:ascii="Times New Roman" w:eastAsia="Times New Roman" w:hAnsi="Times New Roman" w:cs="Times New Roman"/>
                      <w:noProof/>
                      <w:sz w:val="24"/>
                      <w:szCs w:val="24"/>
                    </w:rPr>
                    <w:drawing>
                      <wp:inline distT="0" distB="0" distL="0" distR="0">
                        <wp:extent cx="2080260" cy="1112520"/>
                        <wp:effectExtent l="0" t="0" r="0" b="0"/>
                        <wp:docPr id="3" name="Picture 3" descr="Bureau of Labor Statistic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ureau of Labor Statistics 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80260" cy="1112520"/>
                                </a:xfrm>
                                <a:prstGeom prst="rect">
                                  <a:avLst/>
                                </a:prstGeom>
                                <a:noFill/>
                                <a:ln>
                                  <a:noFill/>
                                </a:ln>
                              </pic:spPr>
                            </pic:pic>
                          </a:graphicData>
                        </a:graphic>
                      </wp:inline>
                    </w:drawing>
                  </w:r>
                </w:p>
              </w:tc>
            </w:tr>
          </w:tbl>
          <w:p w:rsidR="00600B55" w:rsidRPr="00600B55" w:rsidRDefault="00600B55" w:rsidP="00600B55">
            <w:pPr>
              <w:spacing w:after="0" w:line="240" w:lineRule="auto"/>
              <w:rPr>
                <w:rFonts w:ascii="Times New Roman" w:eastAsia="Times New Roman" w:hAnsi="Times New Roman" w:cs="Times New Roman"/>
                <w:sz w:val="24"/>
                <w:szCs w:val="24"/>
              </w:rPr>
            </w:pPr>
            <w:r w:rsidRPr="00600B55">
              <w:rPr>
                <w:rFonts w:ascii="Times New Roman" w:eastAsia="Times New Roman" w:hAnsi="Times New Roman" w:cs="Times New Roman"/>
                <w:sz w:val="24"/>
                <w:szCs w:val="24"/>
              </w:rPr>
              <w:pict>
                <v:rect id="_x0000_i1029" style="width:0;height:1.5pt" o:hralign="center" o:hrstd="t" o:hr="t" fillcolor="#a0a0a0" stroked="f"/>
              </w:pict>
            </w:r>
          </w:p>
          <w:p w:rsidR="00600B55" w:rsidRPr="00600B55" w:rsidRDefault="00600B55" w:rsidP="00600B55">
            <w:pPr>
              <w:spacing w:after="225" w:line="240" w:lineRule="auto"/>
              <w:outlineLvl w:val="1"/>
              <w:rPr>
                <w:rFonts w:ascii="Arial" w:eastAsia="Times New Roman" w:hAnsi="Arial" w:cs="Arial"/>
                <w:b/>
                <w:bCs/>
                <w:color w:val="153958"/>
                <w:sz w:val="33"/>
                <w:szCs w:val="33"/>
              </w:rPr>
            </w:pPr>
            <w:r w:rsidRPr="00600B55">
              <w:rPr>
                <w:rFonts w:ascii="Arial" w:eastAsia="Times New Roman" w:hAnsi="Arial" w:cs="Arial"/>
                <w:b/>
                <w:bCs/>
                <w:color w:val="153958"/>
                <w:sz w:val="33"/>
                <w:szCs w:val="33"/>
              </w:rPr>
              <w:t>Mayor Bowser's Proclamation</w:t>
            </w:r>
          </w:p>
          <w:tbl>
            <w:tblPr>
              <w:tblW w:w="5000" w:type="pct"/>
              <w:tblCellMar>
                <w:top w:w="15" w:type="dxa"/>
                <w:left w:w="15" w:type="dxa"/>
                <w:bottom w:w="15" w:type="dxa"/>
                <w:right w:w="15" w:type="dxa"/>
              </w:tblCellMar>
              <w:tblLook w:val="04A0" w:firstRow="1" w:lastRow="0" w:firstColumn="1" w:lastColumn="0" w:noHBand="0" w:noVBand="1"/>
            </w:tblPr>
            <w:tblGrid>
              <w:gridCol w:w="8820"/>
            </w:tblGrid>
            <w:tr w:rsidR="00600B55" w:rsidRPr="00600B55">
              <w:tc>
                <w:tcPr>
                  <w:tcW w:w="0" w:type="auto"/>
                  <w:vAlign w:val="center"/>
                  <w:hideMark/>
                </w:tcPr>
                <w:p w:rsidR="00600B55" w:rsidRPr="00600B55" w:rsidRDefault="00600B55" w:rsidP="00600B55">
                  <w:pPr>
                    <w:spacing w:after="225" w:line="240" w:lineRule="auto"/>
                    <w:rPr>
                      <w:rFonts w:ascii="Arial" w:eastAsia="Times New Roman" w:hAnsi="Arial" w:cs="Arial"/>
                      <w:color w:val="000000"/>
                      <w:sz w:val="21"/>
                      <w:szCs w:val="21"/>
                    </w:rPr>
                  </w:pPr>
                  <w:r w:rsidRPr="00600B55">
                    <w:rPr>
                      <w:rFonts w:ascii="Arial" w:eastAsia="Times New Roman" w:hAnsi="Arial" w:cs="Arial"/>
                      <w:noProof/>
                      <w:color w:val="153958"/>
                      <w:sz w:val="33"/>
                      <w:szCs w:val="33"/>
                    </w:rPr>
                    <w:drawing>
                      <wp:anchor distT="0" distB="0" distL="66675" distR="66675" simplePos="0" relativeHeight="251658240" behindDoc="0" locked="0" layoutInCell="1" allowOverlap="0">
                        <wp:simplePos x="0" y="0"/>
                        <wp:positionH relativeFrom="column">
                          <wp:align>right</wp:align>
                        </wp:positionH>
                        <wp:positionV relativeFrom="line">
                          <wp:posOffset>0</wp:posOffset>
                        </wp:positionV>
                        <wp:extent cx="2581275" cy="1333500"/>
                        <wp:effectExtent l="0" t="0" r="9525" b="0"/>
                        <wp:wrapSquare wrapText="bothSides"/>
                        <wp:docPr id="6" name="Picture 6" descr="Screen shot of Procla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creen shot of Proclamatio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81275" cy="1333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00B55">
                    <w:rPr>
                      <w:rFonts w:ascii="Arial" w:eastAsia="Times New Roman" w:hAnsi="Arial" w:cs="Arial"/>
                      <w:b/>
                      <w:bCs/>
                      <w:color w:val="000000"/>
                      <w:sz w:val="21"/>
                      <w:szCs w:val="21"/>
                    </w:rPr>
                    <w:t xml:space="preserve">Mayor Bowser proclaims October as Disability Employment Awareness Month </w:t>
                  </w:r>
                  <w:r w:rsidRPr="00600B55">
                    <w:rPr>
                      <w:rFonts w:ascii="Arial" w:eastAsia="Times New Roman" w:hAnsi="Arial" w:cs="Arial"/>
                      <w:color w:val="000000"/>
                      <w:sz w:val="21"/>
                      <w:szCs w:val="21"/>
                    </w:rPr>
                    <w:t>and recognizes the importance of individuals with disabilities in our workforce.</w:t>
                  </w:r>
                </w:p>
                <w:p w:rsidR="00600B55" w:rsidRPr="00600B55" w:rsidRDefault="00600B55" w:rsidP="00600B55">
                  <w:pPr>
                    <w:spacing w:after="225" w:line="240" w:lineRule="auto"/>
                    <w:rPr>
                      <w:rFonts w:ascii="Arial" w:eastAsia="Times New Roman" w:hAnsi="Arial" w:cs="Arial"/>
                      <w:color w:val="000000"/>
                      <w:sz w:val="21"/>
                      <w:szCs w:val="21"/>
                    </w:rPr>
                  </w:pPr>
                  <w:r w:rsidRPr="00600B55">
                    <w:rPr>
                      <w:rFonts w:ascii="Arial" w:eastAsia="Times New Roman" w:hAnsi="Arial" w:cs="Arial"/>
                      <w:color w:val="000000"/>
                      <w:sz w:val="21"/>
                      <w:szCs w:val="21"/>
                    </w:rPr>
                    <w:t xml:space="preserve">To access the full Proclamation by Mayor Bowser please visit, </w:t>
                  </w:r>
                  <w:hyperlink r:id="rId12" w:tgtFrame="_blank" w:tooltip="" w:history="1">
                    <w:r w:rsidRPr="00600B55">
                      <w:rPr>
                        <w:rFonts w:ascii="Arial" w:eastAsia="Times New Roman" w:hAnsi="Arial" w:cs="Arial"/>
                        <w:color w:val="0000EE"/>
                        <w:sz w:val="21"/>
                        <w:szCs w:val="21"/>
                        <w:u w:val="single"/>
                      </w:rPr>
                      <w:t>odr.dc.gov/NDEAM</w:t>
                    </w:r>
                  </w:hyperlink>
                </w:p>
              </w:tc>
            </w:tr>
          </w:tbl>
          <w:p w:rsidR="00600B55" w:rsidRPr="00600B55" w:rsidRDefault="00600B55" w:rsidP="00600B55">
            <w:pPr>
              <w:spacing w:after="0" w:line="240" w:lineRule="auto"/>
              <w:rPr>
                <w:rFonts w:ascii="Times New Roman" w:eastAsia="Times New Roman" w:hAnsi="Times New Roman" w:cs="Times New Roman"/>
                <w:sz w:val="24"/>
                <w:szCs w:val="24"/>
              </w:rPr>
            </w:pPr>
          </w:p>
        </w:tc>
      </w:tr>
      <w:tr w:rsidR="00600B55" w:rsidRPr="00600B55">
        <w:trPr>
          <w:jc w:val="center"/>
        </w:trPr>
        <w:tc>
          <w:tcPr>
            <w:tcW w:w="5000" w:type="pct"/>
            <w:shd w:val="clear" w:color="auto" w:fill="FFFFFF"/>
            <w:tcMar>
              <w:top w:w="225" w:type="dxa"/>
              <w:left w:w="225" w:type="dxa"/>
              <w:bottom w:w="225" w:type="dxa"/>
              <w:right w:w="225" w:type="dxa"/>
            </w:tcMar>
            <w:vAlign w:val="center"/>
            <w:hideMark/>
          </w:tcPr>
          <w:p w:rsidR="00600B55" w:rsidRPr="00600B55" w:rsidRDefault="00600B55" w:rsidP="00600B55">
            <w:pPr>
              <w:spacing w:after="0" w:line="240" w:lineRule="auto"/>
              <w:rPr>
                <w:rFonts w:ascii="Times New Roman" w:eastAsia="Times New Roman" w:hAnsi="Times New Roman" w:cs="Times New Roman"/>
                <w:sz w:val="24"/>
                <w:szCs w:val="24"/>
              </w:rPr>
            </w:pPr>
            <w:r w:rsidRPr="00600B55">
              <w:rPr>
                <w:rFonts w:ascii="Times New Roman" w:eastAsia="Times New Roman" w:hAnsi="Times New Roman" w:cs="Times New Roman"/>
                <w:sz w:val="24"/>
                <w:szCs w:val="24"/>
              </w:rPr>
              <w:lastRenderedPageBreak/>
              <w:pict>
                <v:rect id="_x0000_i1030" style="width:0;height:1.5pt" o:hralign="center" o:hrstd="t" o:hr="t" fillcolor="#a0a0a0" stroked="f"/>
              </w:pict>
            </w:r>
          </w:p>
          <w:p w:rsidR="00600B55" w:rsidRPr="00600B55" w:rsidRDefault="00600B55" w:rsidP="00600B55">
            <w:pPr>
              <w:spacing w:after="150" w:line="240" w:lineRule="auto"/>
              <w:jc w:val="center"/>
              <w:outlineLvl w:val="0"/>
              <w:rPr>
                <w:rFonts w:ascii="Arial" w:eastAsia="Times New Roman" w:hAnsi="Arial" w:cs="Arial"/>
                <w:b/>
                <w:bCs/>
                <w:color w:val="1440DF"/>
                <w:kern w:val="36"/>
                <w:sz w:val="60"/>
                <w:szCs w:val="60"/>
              </w:rPr>
            </w:pPr>
            <w:r w:rsidRPr="00600B55">
              <w:rPr>
                <w:rFonts w:ascii="Arial" w:eastAsia="Times New Roman" w:hAnsi="Arial" w:cs="Arial"/>
                <w:b/>
                <w:bCs/>
                <w:color w:val="1440DF"/>
                <w:kern w:val="36"/>
                <w:sz w:val="60"/>
                <w:szCs w:val="60"/>
              </w:rPr>
              <w:t>Congratulations...</w:t>
            </w:r>
          </w:p>
          <w:tbl>
            <w:tblPr>
              <w:tblW w:w="5000" w:type="pct"/>
              <w:tblCellMar>
                <w:top w:w="15" w:type="dxa"/>
                <w:left w:w="15" w:type="dxa"/>
                <w:bottom w:w="15" w:type="dxa"/>
                <w:right w:w="15" w:type="dxa"/>
              </w:tblCellMar>
              <w:tblLook w:val="04A0" w:firstRow="1" w:lastRow="0" w:firstColumn="1" w:lastColumn="0" w:noHBand="0" w:noVBand="1"/>
            </w:tblPr>
            <w:tblGrid>
              <w:gridCol w:w="5094"/>
              <w:gridCol w:w="36"/>
              <w:gridCol w:w="3690"/>
            </w:tblGrid>
            <w:tr w:rsidR="00600B55" w:rsidRPr="00600B55">
              <w:tc>
                <w:tcPr>
                  <w:tcW w:w="0" w:type="auto"/>
                  <w:vAlign w:val="center"/>
                  <w:hideMark/>
                </w:tcPr>
                <w:p w:rsidR="00600B55" w:rsidRPr="00600B55" w:rsidRDefault="00600B55" w:rsidP="00600B55">
                  <w:pPr>
                    <w:spacing w:after="225" w:line="240" w:lineRule="auto"/>
                    <w:rPr>
                      <w:rFonts w:ascii="Arial" w:eastAsia="Times New Roman" w:hAnsi="Arial" w:cs="Arial"/>
                      <w:color w:val="000000"/>
                      <w:sz w:val="21"/>
                      <w:szCs w:val="21"/>
                    </w:rPr>
                  </w:pPr>
                  <w:r w:rsidRPr="00600B55">
                    <w:rPr>
                      <w:rFonts w:ascii="Arial" w:eastAsia="Times New Roman" w:hAnsi="Arial" w:cs="Arial"/>
                      <w:color w:val="000000"/>
                      <w:sz w:val="21"/>
                      <w:szCs w:val="21"/>
                    </w:rPr>
                    <w:t>Congratulations to Starbucks on their first ever "signing store" that opened right here in DC on Tuesday, October 23rd, just in time for Gallaudet University's Home Coming!</w:t>
                  </w:r>
                </w:p>
                <w:p w:rsidR="00600B55" w:rsidRPr="00600B55" w:rsidRDefault="00600B55" w:rsidP="00600B55">
                  <w:pPr>
                    <w:spacing w:after="225" w:line="240" w:lineRule="auto"/>
                    <w:rPr>
                      <w:rFonts w:ascii="Arial" w:eastAsia="Times New Roman" w:hAnsi="Arial" w:cs="Arial"/>
                      <w:color w:val="000000"/>
                      <w:sz w:val="21"/>
                      <w:szCs w:val="21"/>
                    </w:rPr>
                  </w:pPr>
                  <w:r w:rsidRPr="00600B55">
                    <w:rPr>
                      <w:rFonts w:ascii="Arial" w:eastAsia="Times New Roman" w:hAnsi="Arial" w:cs="Arial"/>
                      <w:color w:val="000000"/>
                      <w:sz w:val="21"/>
                      <w:szCs w:val="21"/>
                    </w:rPr>
                    <w:t>Starbucks chose to place this particular store on H Street NE due to its close proximity to Gallaudet University, the only liberal arts University for the Deaf and Hard of Hearing in the world. All of the staff are fluent in American Sign Language and the murals on the walls were created by Deaf artists including the mugs that Starbucks sells at this location.</w:t>
                  </w:r>
                </w:p>
                <w:p w:rsidR="00600B55" w:rsidRPr="00600B55" w:rsidRDefault="00600B55" w:rsidP="00600B55">
                  <w:pPr>
                    <w:spacing w:after="225" w:line="240" w:lineRule="auto"/>
                    <w:rPr>
                      <w:rFonts w:ascii="Arial" w:eastAsia="Times New Roman" w:hAnsi="Arial" w:cs="Arial"/>
                      <w:color w:val="000000"/>
                      <w:sz w:val="21"/>
                      <w:szCs w:val="21"/>
                    </w:rPr>
                  </w:pPr>
                  <w:r w:rsidRPr="00600B55">
                    <w:rPr>
                      <w:rFonts w:ascii="Arial" w:eastAsia="Times New Roman" w:hAnsi="Arial" w:cs="Arial"/>
                      <w:color w:val="000000"/>
                      <w:sz w:val="21"/>
                      <w:szCs w:val="21"/>
                    </w:rPr>
                    <w:t xml:space="preserve">Learn more, </w:t>
                  </w:r>
                  <w:hyperlink r:id="rId13" w:tgtFrame="_blank" w:tooltip="" w:history="1">
                    <w:r w:rsidRPr="00600B55">
                      <w:rPr>
                        <w:rFonts w:ascii="Arial" w:eastAsia="Times New Roman" w:hAnsi="Arial" w:cs="Arial"/>
                        <w:color w:val="0000EE"/>
                        <w:sz w:val="21"/>
                        <w:szCs w:val="21"/>
                        <w:u w:val="single"/>
                      </w:rPr>
                      <w:t>news.starbucks.com/news/eight-things-to-know-about-the-new-starbucks-signing-store</w:t>
                    </w:r>
                  </w:hyperlink>
                </w:p>
              </w:tc>
              <w:tc>
                <w:tcPr>
                  <w:tcW w:w="0" w:type="auto"/>
                  <w:vAlign w:val="center"/>
                  <w:hideMark/>
                </w:tcPr>
                <w:p w:rsidR="00600B55" w:rsidRPr="00600B55" w:rsidRDefault="00600B55" w:rsidP="00600B55">
                  <w:pPr>
                    <w:spacing w:after="0" w:line="240" w:lineRule="auto"/>
                    <w:rPr>
                      <w:rFonts w:ascii="Arial" w:eastAsia="Times New Roman" w:hAnsi="Arial" w:cs="Arial"/>
                      <w:color w:val="000000"/>
                      <w:sz w:val="21"/>
                      <w:szCs w:val="21"/>
                    </w:rPr>
                  </w:pPr>
                </w:p>
              </w:tc>
              <w:tc>
                <w:tcPr>
                  <w:tcW w:w="0" w:type="auto"/>
                  <w:vAlign w:val="center"/>
                  <w:hideMark/>
                </w:tcPr>
                <w:p w:rsidR="00600B55" w:rsidRPr="00600B55" w:rsidRDefault="00600B55" w:rsidP="00600B55">
                  <w:pPr>
                    <w:spacing w:after="0" w:line="240" w:lineRule="auto"/>
                    <w:rPr>
                      <w:rFonts w:ascii="Times New Roman" w:eastAsia="Times New Roman" w:hAnsi="Times New Roman" w:cs="Times New Roman"/>
                      <w:sz w:val="24"/>
                      <w:szCs w:val="24"/>
                    </w:rPr>
                  </w:pPr>
                  <w:r w:rsidRPr="00600B55">
                    <w:rPr>
                      <w:rFonts w:ascii="Times New Roman" w:eastAsia="Times New Roman" w:hAnsi="Times New Roman" w:cs="Times New Roman"/>
                      <w:noProof/>
                      <w:sz w:val="24"/>
                      <w:szCs w:val="24"/>
                    </w:rPr>
                    <w:drawing>
                      <wp:inline distT="0" distB="0" distL="0" distR="0">
                        <wp:extent cx="2324100" cy="1546860"/>
                        <wp:effectExtent l="0" t="0" r="0" b="0"/>
                        <wp:docPr id="2" name="Picture 2" descr="Starbucks spelled in AS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tarbucks spelled in ASL"/>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24100" cy="1546860"/>
                                </a:xfrm>
                                <a:prstGeom prst="rect">
                                  <a:avLst/>
                                </a:prstGeom>
                                <a:noFill/>
                                <a:ln>
                                  <a:noFill/>
                                </a:ln>
                              </pic:spPr>
                            </pic:pic>
                          </a:graphicData>
                        </a:graphic>
                      </wp:inline>
                    </w:drawing>
                  </w:r>
                </w:p>
              </w:tc>
            </w:tr>
          </w:tbl>
          <w:p w:rsidR="00600B55" w:rsidRPr="00600B55" w:rsidRDefault="00600B55" w:rsidP="00600B55">
            <w:pPr>
              <w:spacing w:after="0" w:line="240" w:lineRule="auto"/>
              <w:rPr>
                <w:rFonts w:ascii="Times New Roman" w:eastAsia="Times New Roman" w:hAnsi="Times New Roman" w:cs="Times New Roman"/>
                <w:sz w:val="24"/>
                <w:szCs w:val="24"/>
              </w:rPr>
            </w:pPr>
            <w:r w:rsidRPr="00600B55">
              <w:rPr>
                <w:rFonts w:ascii="Times New Roman" w:eastAsia="Times New Roman" w:hAnsi="Times New Roman" w:cs="Times New Roman"/>
                <w:sz w:val="24"/>
                <w:szCs w:val="24"/>
              </w:rPr>
              <w:pict>
                <v:rect id="_x0000_i1031" style="width:0;height:1.5pt" o:hralign="center" o:hrstd="t" o:hr="t" fillcolor="#a0a0a0" stroked="f"/>
              </w:pict>
            </w:r>
          </w:p>
          <w:p w:rsidR="00600B55" w:rsidRPr="00600B55" w:rsidRDefault="00600B55" w:rsidP="00600B55">
            <w:pPr>
              <w:spacing w:after="150" w:line="240" w:lineRule="auto"/>
              <w:jc w:val="center"/>
              <w:outlineLvl w:val="0"/>
              <w:rPr>
                <w:rFonts w:ascii="Arial" w:eastAsia="Times New Roman" w:hAnsi="Arial" w:cs="Arial"/>
                <w:b/>
                <w:bCs/>
                <w:color w:val="1440DF"/>
                <w:kern w:val="36"/>
                <w:sz w:val="60"/>
                <w:szCs w:val="60"/>
              </w:rPr>
            </w:pPr>
            <w:r w:rsidRPr="00600B55">
              <w:rPr>
                <w:rFonts w:ascii="Arial" w:eastAsia="Times New Roman" w:hAnsi="Arial" w:cs="Arial"/>
                <w:b/>
                <w:bCs/>
                <w:color w:val="1440DF"/>
                <w:kern w:val="36"/>
                <w:sz w:val="60"/>
                <w:szCs w:val="60"/>
              </w:rPr>
              <w:t>Upcoming Events</w:t>
            </w:r>
          </w:p>
        </w:tc>
      </w:tr>
      <w:tr w:rsidR="00600B55" w:rsidRPr="00600B55">
        <w:trPr>
          <w:jc w:val="center"/>
        </w:trPr>
        <w:tc>
          <w:tcPr>
            <w:tcW w:w="5000" w:type="pct"/>
            <w:shd w:val="clear" w:color="auto" w:fill="FFFFFF"/>
            <w:tcMar>
              <w:top w:w="225" w:type="dxa"/>
              <w:left w:w="225" w:type="dxa"/>
              <w:bottom w:w="225" w:type="dxa"/>
              <w:right w:w="225" w:type="dxa"/>
            </w:tcMar>
            <w:vAlign w:val="center"/>
            <w:hideMark/>
          </w:tcPr>
          <w:p w:rsidR="00600B55" w:rsidRPr="00600B55" w:rsidRDefault="00600B55" w:rsidP="00600B55">
            <w:pPr>
              <w:spacing w:after="225" w:line="240" w:lineRule="auto"/>
              <w:outlineLvl w:val="1"/>
              <w:rPr>
                <w:rFonts w:ascii="Arial" w:eastAsia="Times New Roman" w:hAnsi="Arial" w:cs="Arial"/>
                <w:b/>
                <w:bCs/>
                <w:color w:val="153958"/>
                <w:sz w:val="33"/>
                <w:szCs w:val="33"/>
              </w:rPr>
            </w:pPr>
            <w:r w:rsidRPr="00600B55">
              <w:rPr>
                <w:rFonts w:ascii="Arial" w:eastAsia="Times New Roman" w:hAnsi="Arial" w:cs="Arial"/>
                <w:b/>
                <w:bCs/>
                <w:color w:val="153958"/>
                <w:sz w:val="33"/>
                <w:szCs w:val="33"/>
              </w:rPr>
              <w:lastRenderedPageBreak/>
              <w:t>Family Ties of DC</w:t>
            </w:r>
          </w:p>
          <w:tbl>
            <w:tblPr>
              <w:tblW w:w="5000" w:type="pct"/>
              <w:tblCellMar>
                <w:top w:w="15" w:type="dxa"/>
                <w:left w:w="15" w:type="dxa"/>
                <w:bottom w:w="15" w:type="dxa"/>
                <w:right w:w="15" w:type="dxa"/>
              </w:tblCellMar>
              <w:tblLook w:val="04A0" w:firstRow="1" w:lastRow="0" w:firstColumn="1" w:lastColumn="0" w:noHBand="0" w:noVBand="1"/>
            </w:tblPr>
            <w:tblGrid>
              <w:gridCol w:w="8820"/>
            </w:tblGrid>
            <w:tr w:rsidR="00600B55" w:rsidRPr="00600B55">
              <w:tc>
                <w:tcPr>
                  <w:tcW w:w="0" w:type="auto"/>
                  <w:vAlign w:val="center"/>
                  <w:hideMark/>
                </w:tcPr>
                <w:p w:rsidR="00600B55" w:rsidRPr="00600B55" w:rsidRDefault="00600B55" w:rsidP="00600B55">
                  <w:pPr>
                    <w:spacing w:after="225" w:line="240" w:lineRule="auto"/>
                    <w:rPr>
                      <w:rFonts w:ascii="Arial" w:eastAsia="Times New Roman" w:hAnsi="Arial" w:cs="Arial"/>
                      <w:color w:val="000000"/>
                      <w:sz w:val="21"/>
                      <w:szCs w:val="21"/>
                    </w:rPr>
                  </w:pPr>
                  <w:r w:rsidRPr="00600B55">
                    <w:rPr>
                      <w:rFonts w:ascii="Arial" w:eastAsia="Times New Roman" w:hAnsi="Arial" w:cs="Arial"/>
                      <w:noProof/>
                      <w:color w:val="153958"/>
                      <w:sz w:val="33"/>
                      <w:szCs w:val="33"/>
                    </w:rPr>
                    <w:drawing>
                      <wp:anchor distT="0" distB="0" distL="66675" distR="66675" simplePos="0" relativeHeight="251658240" behindDoc="0" locked="0" layoutInCell="1" allowOverlap="0">
                        <wp:simplePos x="0" y="0"/>
                        <wp:positionH relativeFrom="column">
                          <wp:align>right</wp:align>
                        </wp:positionH>
                        <wp:positionV relativeFrom="line">
                          <wp:posOffset>0</wp:posOffset>
                        </wp:positionV>
                        <wp:extent cx="1714500" cy="1314450"/>
                        <wp:effectExtent l="0" t="0" r="0" b="0"/>
                        <wp:wrapSquare wrapText="bothSides"/>
                        <wp:docPr id="5" name="Picture 5" descr="Yellow stick figures hold han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Yellow stick figures hold hands"/>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14500" cy="1314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00B55">
                    <w:rPr>
                      <w:rFonts w:ascii="Arial" w:eastAsia="Times New Roman" w:hAnsi="Arial" w:cs="Arial"/>
                      <w:b/>
                      <w:bCs/>
                      <w:color w:val="000000"/>
                      <w:sz w:val="21"/>
                      <w:szCs w:val="21"/>
                    </w:rPr>
                    <w:t xml:space="preserve">Family Ties of DC </w:t>
                  </w:r>
                  <w:r w:rsidRPr="00600B55">
                    <w:rPr>
                      <w:rFonts w:ascii="Arial" w:eastAsia="Times New Roman" w:hAnsi="Arial" w:cs="Arial"/>
                      <w:color w:val="000000"/>
                      <w:sz w:val="21"/>
                      <w:szCs w:val="21"/>
                    </w:rPr>
                    <w:t xml:space="preserve">is a new parent to parent program in DC to connect parents who have a </w:t>
                  </w:r>
                  <w:proofErr w:type="gramStart"/>
                  <w:r w:rsidRPr="00600B55">
                    <w:rPr>
                      <w:rFonts w:ascii="Arial" w:eastAsia="Times New Roman" w:hAnsi="Arial" w:cs="Arial"/>
                      <w:color w:val="000000"/>
                      <w:sz w:val="21"/>
                      <w:szCs w:val="21"/>
                    </w:rPr>
                    <w:t>child(</w:t>
                  </w:r>
                  <w:proofErr w:type="spellStart"/>
                  <w:proofErr w:type="gramEnd"/>
                  <w:r w:rsidRPr="00600B55">
                    <w:rPr>
                      <w:rFonts w:ascii="Arial" w:eastAsia="Times New Roman" w:hAnsi="Arial" w:cs="Arial"/>
                      <w:color w:val="000000"/>
                      <w:sz w:val="21"/>
                      <w:szCs w:val="21"/>
                    </w:rPr>
                    <w:t>ren</w:t>
                  </w:r>
                  <w:proofErr w:type="spellEnd"/>
                  <w:r w:rsidRPr="00600B55">
                    <w:rPr>
                      <w:rFonts w:ascii="Arial" w:eastAsia="Times New Roman" w:hAnsi="Arial" w:cs="Arial"/>
                      <w:color w:val="000000"/>
                      <w:sz w:val="21"/>
                      <w:szCs w:val="21"/>
                    </w:rPr>
                    <w:t xml:space="preserve">) with a disability will be matched with a parent of a child with a disability who has been on their parenting journey for intentional emotional and informational support. </w:t>
                  </w:r>
                </w:p>
                <w:p w:rsidR="00600B55" w:rsidRPr="00600B55" w:rsidRDefault="00600B55" w:rsidP="00600B55">
                  <w:pPr>
                    <w:spacing w:after="225" w:line="240" w:lineRule="auto"/>
                    <w:rPr>
                      <w:rFonts w:ascii="Arial" w:eastAsia="Times New Roman" w:hAnsi="Arial" w:cs="Arial"/>
                      <w:color w:val="000000"/>
                      <w:sz w:val="21"/>
                      <w:szCs w:val="21"/>
                    </w:rPr>
                  </w:pPr>
                  <w:r w:rsidRPr="00600B55">
                    <w:rPr>
                      <w:rFonts w:ascii="Arial" w:eastAsia="Times New Roman" w:hAnsi="Arial" w:cs="Arial"/>
                      <w:color w:val="000000"/>
                      <w:sz w:val="21"/>
                      <w:szCs w:val="21"/>
                    </w:rPr>
                    <w:t>In order to make a connection with a parent, the need is shared to find a match with the appropriate parent who can support the need through information, knowledge, and shared experiences.</w:t>
                  </w:r>
                </w:p>
                <w:p w:rsidR="00600B55" w:rsidRPr="00600B55" w:rsidRDefault="00600B55" w:rsidP="00600B55">
                  <w:pPr>
                    <w:spacing w:after="225" w:line="240" w:lineRule="auto"/>
                    <w:rPr>
                      <w:rFonts w:ascii="Arial" w:eastAsia="Times New Roman" w:hAnsi="Arial" w:cs="Arial"/>
                      <w:color w:val="000000"/>
                      <w:sz w:val="21"/>
                      <w:szCs w:val="21"/>
                    </w:rPr>
                  </w:pPr>
                  <w:r w:rsidRPr="00600B55">
                    <w:rPr>
                      <w:rFonts w:ascii="Arial" w:eastAsia="Times New Roman" w:hAnsi="Arial" w:cs="Arial"/>
                      <w:b/>
                      <w:bCs/>
                      <w:color w:val="000000"/>
                      <w:sz w:val="21"/>
                      <w:szCs w:val="21"/>
                    </w:rPr>
                    <w:t>Two Dates and Times:</w:t>
                  </w:r>
                </w:p>
                <w:p w:rsidR="00600B55" w:rsidRPr="00600B55" w:rsidRDefault="00600B55" w:rsidP="00600B55">
                  <w:pPr>
                    <w:spacing w:after="225" w:line="240" w:lineRule="auto"/>
                    <w:rPr>
                      <w:rFonts w:ascii="Arial" w:eastAsia="Times New Roman" w:hAnsi="Arial" w:cs="Arial"/>
                      <w:color w:val="000000"/>
                      <w:sz w:val="21"/>
                      <w:szCs w:val="21"/>
                    </w:rPr>
                  </w:pPr>
                  <w:r w:rsidRPr="00600B55">
                    <w:rPr>
                      <w:rFonts w:ascii="Arial" w:eastAsia="Times New Roman" w:hAnsi="Arial" w:cs="Arial"/>
                      <w:b/>
                      <w:bCs/>
                      <w:color w:val="000000"/>
                      <w:sz w:val="21"/>
                      <w:szCs w:val="21"/>
                    </w:rPr>
                    <w:t xml:space="preserve">DATE: </w:t>
                  </w:r>
                  <w:r w:rsidRPr="00600B55">
                    <w:rPr>
                      <w:rFonts w:ascii="Arial" w:eastAsia="Times New Roman" w:hAnsi="Arial" w:cs="Arial"/>
                      <w:color w:val="000000"/>
                      <w:sz w:val="21"/>
                      <w:szCs w:val="21"/>
                    </w:rPr>
                    <w:t>Saturday, October 27, 10:00 AM to Noon</w:t>
                  </w:r>
                </w:p>
                <w:p w:rsidR="00600B55" w:rsidRPr="00600B55" w:rsidRDefault="00600B55" w:rsidP="00600B55">
                  <w:pPr>
                    <w:spacing w:after="225" w:line="240" w:lineRule="auto"/>
                    <w:rPr>
                      <w:rFonts w:ascii="Arial" w:eastAsia="Times New Roman" w:hAnsi="Arial" w:cs="Arial"/>
                      <w:color w:val="000000"/>
                      <w:sz w:val="21"/>
                      <w:szCs w:val="21"/>
                    </w:rPr>
                  </w:pPr>
                  <w:r w:rsidRPr="00600B55">
                    <w:rPr>
                      <w:rFonts w:ascii="Arial" w:eastAsia="Times New Roman" w:hAnsi="Arial" w:cs="Arial"/>
                      <w:b/>
                      <w:bCs/>
                      <w:color w:val="000000"/>
                      <w:sz w:val="21"/>
                      <w:szCs w:val="21"/>
                    </w:rPr>
                    <w:t xml:space="preserve">LOCATION: </w:t>
                  </w:r>
                  <w:r w:rsidRPr="00600B55">
                    <w:rPr>
                      <w:rFonts w:ascii="Arial" w:eastAsia="Times New Roman" w:hAnsi="Arial" w:cs="Arial"/>
                      <w:color w:val="000000"/>
                      <w:sz w:val="21"/>
                      <w:szCs w:val="21"/>
                    </w:rPr>
                    <w:t xml:space="preserve">Quality Trust for Individuals with Disabilities, 4301 Connecticut Ave NW Suite 310 </w:t>
                  </w:r>
                </w:p>
                <w:p w:rsidR="00600B55" w:rsidRPr="00600B55" w:rsidRDefault="00600B55" w:rsidP="00600B55">
                  <w:pPr>
                    <w:spacing w:after="225" w:line="240" w:lineRule="auto"/>
                    <w:rPr>
                      <w:rFonts w:ascii="Arial" w:eastAsia="Times New Roman" w:hAnsi="Arial" w:cs="Arial"/>
                      <w:color w:val="000000"/>
                      <w:sz w:val="21"/>
                      <w:szCs w:val="21"/>
                    </w:rPr>
                  </w:pPr>
                  <w:r w:rsidRPr="00600B55">
                    <w:rPr>
                      <w:rFonts w:ascii="Arial" w:eastAsia="Times New Roman" w:hAnsi="Arial" w:cs="Arial"/>
                      <w:b/>
                      <w:bCs/>
                      <w:color w:val="000000"/>
                      <w:sz w:val="21"/>
                      <w:szCs w:val="21"/>
                    </w:rPr>
                    <w:t xml:space="preserve">RSVP through the following link for the 27th </w:t>
                  </w:r>
                  <w:hyperlink r:id="rId16" w:tgtFrame="_blank" w:tooltip="" w:history="1">
                    <w:r w:rsidRPr="00600B55">
                      <w:rPr>
                        <w:rFonts w:ascii="Arial" w:eastAsia="Times New Roman" w:hAnsi="Arial" w:cs="Arial"/>
                        <w:b/>
                        <w:bCs/>
                        <w:color w:val="0000EE"/>
                        <w:sz w:val="21"/>
                        <w:szCs w:val="21"/>
                        <w:u w:val="single"/>
                      </w:rPr>
                      <w:t>https://conta.cc/2J3zYba</w:t>
                    </w:r>
                  </w:hyperlink>
                  <w:r w:rsidRPr="00600B55">
                    <w:rPr>
                      <w:rFonts w:ascii="Arial" w:eastAsia="Times New Roman" w:hAnsi="Arial" w:cs="Arial"/>
                      <w:color w:val="000000"/>
                      <w:sz w:val="21"/>
                      <w:szCs w:val="21"/>
                    </w:rPr>
                    <w:t xml:space="preserve"> </w:t>
                  </w:r>
                </w:p>
                <w:p w:rsidR="00600B55" w:rsidRPr="00600B55" w:rsidRDefault="00600B55" w:rsidP="00600B55">
                  <w:pPr>
                    <w:spacing w:after="225" w:line="240" w:lineRule="auto"/>
                    <w:rPr>
                      <w:rFonts w:ascii="Arial" w:eastAsia="Times New Roman" w:hAnsi="Arial" w:cs="Arial"/>
                      <w:color w:val="000000"/>
                      <w:sz w:val="21"/>
                      <w:szCs w:val="21"/>
                    </w:rPr>
                  </w:pPr>
                  <w:r w:rsidRPr="00600B55">
                    <w:rPr>
                      <w:rFonts w:ascii="Arial" w:eastAsia="Times New Roman" w:hAnsi="Arial" w:cs="Arial"/>
                      <w:b/>
                      <w:bCs/>
                      <w:color w:val="000000"/>
                      <w:sz w:val="21"/>
                      <w:szCs w:val="21"/>
                    </w:rPr>
                    <w:t> </w:t>
                  </w:r>
                </w:p>
                <w:p w:rsidR="00600B55" w:rsidRPr="00600B55" w:rsidRDefault="00600B55" w:rsidP="00600B55">
                  <w:pPr>
                    <w:spacing w:after="225" w:line="240" w:lineRule="auto"/>
                    <w:rPr>
                      <w:rFonts w:ascii="Arial" w:eastAsia="Times New Roman" w:hAnsi="Arial" w:cs="Arial"/>
                      <w:color w:val="000000"/>
                      <w:sz w:val="21"/>
                      <w:szCs w:val="21"/>
                    </w:rPr>
                  </w:pPr>
                  <w:r w:rsidRPr="00600B55">
                    <w:rPr>
                      <w:rFonts w:ascii="Arial" w:eastAsia="Times New Roman" w:hAnsi="Arial" w:cs="Arial"/>
                      <w:b/>
                      <w:bCs/>
                      <w:color w:val="000000"/>
                      <w:sz w:val="21"/>
                      <w:szCs w:val="21"/>
                    </w:rPr>
                    <w:t xml:space="preserve">DATE: </w:t>
                  </w:r>
                  <w:r w:rsidRPr="00600B55">
                    <w:rPr>
                      <w:rFonts w:ascii="Arial" w:eastAsia="Times New Roman" w:hAnsi="Arial" w:cs="Arial"/>
                      <w:color w:val="000000"/>
                      <w:sz w:val="21"/>
                      <w:szCs w:val="21"/>
                    </w:rPr>
                    <w:t xml:space="preserve">Wednesday October 31, 10:00 AM to Noon </w:t>
                  </w:r>
                </w:p>
                <w:p w:rsidR="00600B55" w:rsidRPr="00600B55" w:rsidRDefault="00600B55" w:rsidP="00600B55">
                  <w:pPr>
                    <w:spacing w:after="225" w:line="240" w:lineRule="auto"/>
                    <w:rPr>
                      <w:rFonts w:ascii="Arial" w:eastAsia="Times New Roman" w:hAnsi="Arial" w:cs="Arial"/>
                      <w:color w:val="000000"/>
                      <w:sz w:val="21"/>
                      <w:szCs w:val="21"/>
                    </w:rPr>
                  </w:pPr>
                  <w:r w:rsidRPr="00600B55">
                    <w:rPr>
                      <w:rFonts w:ascii="Arial" w:eastAsia="Times New Roman" w:hAnsi="Arial" w:cs="Arial"/>
                      <w:b/>
                      <w:bCs/>
                      <w:color w:val="000000"/>
                      <w:sz w:val="21"/>
                      <w:szCs w:val="21"/>
                    </w:rPr>
                    <w:t xml:space="preserve">LOCATION: </w:t>
                  </w:r>
                  <w:r w:rsidRPr="00600B55">
                    <w:rPr>
                      <w:rFonts w:ascii="Arial" w:eastAsia="Times New Roman" w:hAnsi="Arial" w:cs="Arial"/>
                      <w:color w:val="000000"/>
                      <w:sz w:val="21"/>
                      <w:szCs w:val="21"/>
                    </w:rPr>
                    <w:t xml:space="preserve">441 4th Street NW, Rm. 1117 </w:t>
                  </w:r>
                </w:p>
                <w:p w:rsidR="00600B55" w:rsidRPr="00600B55" w:rsidRDefault="00600B55" w:rsidP="00600B55">
                  <w:pPr>
                    <w:spacing w:after="225" w:line="240" w:lineRule="auto"/>
                    <w:rPr>
                      <w:rFonts w:ascii="Arial" w:eastAsia="Times New Roman" w:hAnsi="Arial" w:cs="Arial"/>
                      <w:color w:val="000000"/>
                      <w:sz w:val="21"/>
                      <w:szCs w:val="21"/>
                    </w:rPr>
                  </w:pPr>
                  <w:r w:rsidRPr="00600B55">
                    <w:rPr>
                      <w:rFonts w:ascii="Arial" w:eastAsia="Times New Roman" w:hAnsi="Arial" w:cs="Arial"/>
                      <w:b/>
                      <w:bCs/>
                      <w:color w:val="000000"/>
                      <w:sz w:val="21"/>
                      <w:szCs w:val="21"/>
                    </w:rPr>
                    <w:t xml:space="preserve">Please RSVP through the following link for the 31st: </w:t>
                  </w:r>
                  <w:hyperlink r:id="rId17" w:tgtFrame="_blank" w:history="1">
                    <w:r w:rsidRPr="00600B55">
                      <w:rPr>
                        <w:rFonts w:ascii="Arial" w:eastAsia="Times New Roman" w:hAnsi="Arial" w:cs="Arial"/>
                        <w:b/>
                        <w:bCs/>
                        <w:color w:val="0000EE"/>
                        <w:sz w:val="21"/>
                        <w:szCs w:val="21"/>
                        <w:u w:val="single"/>
                      </w:rPr>
                      <w:t>https://conta.cc/2Ahzvzi</w:t>
                    </w:r>
                  </w:hyperlink>
                  <w:r w:rsidRPr="00600B55">
                    <w:rPr>
                      <w:rFonts w:ascii="Arial" w:eastAsia="Times New Roman" w:hAnsi="Arial" w:cs="Arial"/>
                      <w:color w:val="000000"/>
                      <w:sz w:val="21"/>
                      <w:szCs w:val="21"/>
                    </w:rPr>
                    <w:t xml:space="preserve"> </w:t>
                  </w:r>
                </w:p>
                <w:p w:rsidR="00600B55" w:rsidRPr="00600B55" w:rsidRDefault="00600B55" w:rsidP="00600B55">
                  <w:pPr>
                    <w:spacing w:after="225" w:line="240" w:lineRule="auto"/>
                    <w:rPr>
                      <w:rFonts w:ascii="Arial" w:eastAsia="Times New Roman" w:hAnsi="Arial" w:cs="Arial"/>
                      <w:color w:val="000000"/>
                      <w:sz w:val="21"/>
                      <w:szCs w:val="21"/>
                    </w:rPr>
                  </w:pPr>
                  <w:r w:rsidRPr="00600B55">
                    <w:rPr>
                      <w:rFonts w:ascii="Arial" w:eastAsia="Times New Roman" w:hAnsi="Arial" w:cs="Arial"/>
                      <w:color w:val="000000"/>
                      <w:sz w:val="21"/>
                      <w:szCs w:val="21"/>
                    </w:rPr>
                    <w:t> </w:t>
                  </w:r>
                </w:p>
                <w:p w:rsidR="00600B55" w:rsidRPr="00600B55" w:rsidRDefault="00600B55" w:rsidP="00600B55">
                  <w:pPr>
                    <w:spacing w:after="225" w:line="240" w:lineRule="auto"/>
                    <w:rPr>
                      <w:rFonts w:ascii="Arial" w:eastAsia="Times New Roman" w:hAnsi="Arial" w:cs="Arial"/>
                      <w:color w:val="000000"/>
                      <w:sz w:val="21"/>
                      <w:szCs w:val="21"/>
                    </w:rPr>
                  </w:pPr>
                  <w:r w:rsidRPr="00600B55">
                    <w:rPr>
                      <w:rFonts w:ascii="Arial" w:eastAsia="Times New Roman" w:hAnsi="Arial" w:cs="Arial"/>
                      <w:color w:val="000000"/>
                      <w:sz w:val="21"/>
                      <w:szCs w:val="21"/>
                    </w:rPr>
                    <w:t xml:space="preserve">If you have any questions or concerns, please contact 202-459-4002 or rwhite@dcqualitytrust.org. Para </w:t>
                  </w:r>
                  <w:proofErr w:type="spellStart"/>
                  <w:r w:rsidRPr="00600B55">
                    <w:rPr>
                      <w:rFonts w:ascii="Arial" w:eastAsia="Times New Roman" w:hAnsi="Arial" w:cs="Arial"/>
                      <w:color w:val="000000"/>
                      <w:sz w:val="21"/>
                      <w:szCs w:val="21"/>
                    </w:rPr>
                    <w:t>asistencia</w:t>
                  </w:r>
                  <w:proofErr w:type="spellEnd"/>
                  <w:r w:rsidRPr="00600B55">
                    <w:rPr>
                      <w:rFonts w:ascii="Arial" w:eastAsia="Times New Roman" w:hAnsi="Arial" w:cs="Arial"/>
                      <w:color w:val="000000"/>
                      <w:sz w:val="21"/>
                      <w:szCs w:val="21"/>
                    </w:rPr>
                    <w:t xml:space="preserve"> </w:t>
                  </w:r>
                  <w:proofErr w:type="spellStart"/>
                  <w:r w:rsidRPr="00600B55">
                    <w:rPr>
                      <w:rFonts w:ascii="Arial" w:eastAsia="Times New Roman" w:hAnsi="Arial" w:cs="Arial"/>
                      <w:color w:val="000000"/>
                      <w:sz w:val="21"/>
                      <w:szCs w:val="21"/>
                    </w:rPr>
                    <w:t>en</w:t>
                  </w:r>
                  <w:proofErr w:type="spellEnd"/>
                  <w:r w:rsidRPr="00600B55">
                    <w:rPr>
                      <w:rFonts w:ascii="Arial" w:eastAsia="Times New Roman" w:hAnsi="Arial" w:cs="Arial"/>
                      <w:color w:val="000000"/>
                      <w:sz w:val="21"/>
                      <w:szCs w:val="21"/>
                    </w:rPr>
                    <w:t xml:space="preserve"> </w:t>
                  </w:r>
                  <w:proofErr w:type="spellStart"/>
                  <w:r w:rsidRPr="00600B55">
                    <w:rPr>
                      <w:rFonts w:ascii="Arial" w:eastAsia="Times New Roman" w:hAnsi="Arial" w:cs="Arial"/>
                      <w:color w:val="000000"/>
                      <w:sz w:val="21"/>
                      <w:szCs w:val="21"/>
                    </w:rPr>
                    <w:t>Español</w:t>
                  </w:r>
                  <w:proofErr w:type="spellEnd"/>
                  <w:r w:rsidRPr="00600B55">
                    <w:rPr>
                      <w:rFonts w:ascii="Arial" w:eastAsia="Times New Roman" w:hAnsi="Arial" w:cs="Arial"/>
                      <w:color w:val="000000"/>
                      <w:sz w:val="21"/>
                      <w:szCs w:val="21"/>
                    </w:rPr>
                    <w:t xml:space="preserve">, </w:t>
                  </w:r>
                  <w:proofErr w:type="spellStart"/>
                  <w:r w:rsidRPr="00600B55">
                    <w:rPr>
                      <w:rFonts w:ascii="Arial" w:eastAsia="Times New Roman" w:hAnsi="Arial" w:cs="Arial"/>
                      <w:color w:val="000000"/>
                      <w:sz w:val="21"/>
                      <w:szCs w:val="21"/>
                    </w:rPr>
                    <w:t>por</w:t>
                  </w:r>
                  <w:proofErr w:type="spellEnd"/>
                  <w:r w:rsidRPr="00600B55">
                    <w:rPr>
                      <w:rFonts w:ascii="Arial" w:eastAsia="Times New Roman" w:hAnsi="Arial" w:cs="Arial"/>
                      <w:color w:val="000000"/>
                      <w:sz w:val="21"/>
                      <w:szCs w:val="21"/>
                    </w:rPr>
                    <w:t xml:space="preserve"> favor, </w:t>
                  </w:r>
                  <w:proofErr w:type="spellStart"/>
                  <w:r w:rsidRPr="00600B55">
                    <w:rPr>
                      <w:rFonts w:ascii="Arial" w:eastAsia="Times New Roman" w:hAnsi="Arial" w:cs="Arial"/>
                      <w:color w:val="000000"/>
                      <w:sz w:val="21"/>
                      <w:szCs w:val="21"/>
                    </w:rPr>
                    <w:t>llame</w:t>
                  </w:r>
                  <w:proofErr w:type="spellEnd"/>
                  <w:r w:rsidRPr="00600B55">
                    <w:rPr>
                      <w:rFonts w:ascii="Arial" w:eastAsia="Times New Roman" w:hAnsi="Arial" w:cs="Arial"/>
                      <w:color w:val="000000"/>
                      <w:sz w:val="21"/>
                      <w:szCs w:val="21"/>
                    </w:rPr>
                    <w:t xml:space="preserve"> ó al Sr. </w:t>
                  </w:r>
                  <w:proofErr w:type="spellStart"/>
                  <w:r w:rsidRPr="00600B55">
                    <w:rPr>
                      <w:rFonts w:ascii="Arial" w:eastAsia="Times New Roman" w:hAnsi="Arial" w:cs="Arial"/>
                      <w:color w:val="000000"/>
                      <w:sz w:val="21"/>
                      <w:szCs w:val="21"/>
                    </w:rPr>
                    <w:t>Ariza</w:t>
                  </w:r>
                  <w:proofErr w:type="spellEnd"/>
                  <w:r w:rsidRPr="00600B55">
                    <w:rPr>
                      <w:rFonts w:ascii="Arial" w:eastAsia="Times New Roman" w:hAnsi="Arial" w:cs="Arial"/>
                      <w:color w:val="000000"/>
                      <w:sz w:val="21"/>
                      <w:szCs w:val="21"/>
                    </w:rPr>
                    <w:t xml:space="preserve"> 202-459-4000.</w:t>
                  </w:r>
                </w:p>
              </w:tc>
            </w:tr>
          </w:tbl>
          <w:p w:rsidR="00600B55" w:rsidRPr="00600B55" w:rsidRDefault="00600B55" w:rsidP="00600B55">
            <w:pPr>
              <w:spacing w:after="0" w:line="240" w:lineRule="auto"/>
              <w:rPr>
                <w:rFonts w:ascii="Times New Roman" w:eastAsia="Times New Roman" w:hAnsi="Times New Roman" w:cs="Times New Roman"/>
                <w:sz w:val="24"/>
                <w:szCs w:val="24"/>
              </w:rPr>
            </w:pPr>
            <w:r w:rsidRPr="00600B55">
              <w:rPr>
                <w:rFonts w:ascii="Times New Roman" w:eastAsia="Times New Roman" w:hAnsi="Times New Roman" w:cs="Times New Roman"/>
                <w:sz w:val="24"/>
                <w:szCs w:val="24"/>
              </w:rPr>
              <w:pict>
                <v:rect id="_x0000_i1032" style="width:0;height:1.5pt" o:hralign="center" o:hrstd="t" o:hr="t" fillcolor="#a0a0a0" stroked="f"/>
              </w:pict>
            </w:r>
          </w:p>
          <w:p w:rsidR="00600B55" w:rsidRPr="00600B55" w:rsidRDefault="00600B55" w:rsidP="00600B55">
            <w:pPr>
              <w:spacing w:after="225" w:line="240" w:lineRule="auto"/>
              <w:outlineLvl w:val="1"/>
              <w:rPr>
                <w:rFonts w:ascii="Arial" w:eastAsia="Times New Roman" w:hAnsi="Arial" w:cs="Arial"/>
                <w:b/>
                <w:bCs/>
                <w:color w:val="153958"/>
                <w:sz w:val="33"/>
                <w:szCs w:val="33"/>
              </w:rPr>
            </w:pPr>
            <w:r w:rsidRPr="00600B55">
              <w:rPr>
                <w:rFonts w:ascii="Calibri" w:eastAsia="Times New Roman" w:hAnsi="Calibri" w:cs="Arial"/>
                <w:b/>
                <w:bCs/>
                <w:color w:val="153958"/>
                <w:sz w:val="32"/>
                <w:szCs w:val="32"/>
              </w:rPr>
              <w:t>Hearing Loss Association of America - DC Chapter Meeting</w:t>
            </w:r>
          </w:p>
          <w:tbl>
            <w:tblPr>
              <w:tblW w:w="5000" w:type="pct"/>
              <w:tblCellMar>
                <w:top w:w="15" w:type="dxa"/>
                <w:left w:w="15" w:type="dxa"/>
                <w:bottom w:w="15" w:type="dxa"/>
                <w:right w:w="15" w:type="dxa"/>
              </w:tblCellMar>
              <w:tblLook w:val="04A0" w:firstRow="1" w:lastRow="0" w:firstColumn="1" w:lastColumn="0" w:noHBand="0" w:noVBand="1"/>
            </w:tblPr>
            <w:tblGrid>
              <w:gridCol w:w="8820"/>
            </w:tblGrid>
            <w:tr w:rsidR="00600B55" w:rsidRPr="00600B55">
              <w:tc>
                <w:tcPr>
                  <w:tcW w:w="0" w:type="auto"/>
                  <w:vAlign w:val="center"/>
                  <w:hideMark/>
                </w:tcPr>
                <w:p w:rsidR="00600B55" w:rsidRPr="00600B55" w:rsidRDefault="00600B55" w:rsidP="00600B55">
                  <w:pPr>
                    <w:spacing w:after="225" w:line="240" w:lineRule="auto"/>
                    <w:rPr>
                      <w:rFonts w:ascii="Arial" w:eastAsia="Times New Roman" w:hAnsi="Arial" w:cs="Arial"/>
                      <w:color w:val="000000"/>
                      <w:sz w:val="21"/>
                      <w:szCs w:val="21"/>
                    </w:rPr>
                  </w:pPr>
                  <w:r w:rsidRPr="00600B55">
                    <w:rPr>
                      <w:rFonts w:ascii="Arial" w:eastAsia="Times New Roman" w:hAnsi="Arial" w:cs="Arial"/>
                      <w:noProof/>
                      <w:color w:val="153958"/>
                      <w:sz w:val="33"/>
                      <w:szCs w:val="33"/>
                    </w:rPr>
                    <w:drawing>
                      <wp:anchor distT="0" distB="0" distL="66675" distR="66675" simplePos="0" relativeHeight="251658240" behindDoc="0" locked="0" layoutInCell="1" allowOverlap="0">
                        <wp:simplePos x="0" y="0"/>
                        <wp:positionH relativeFrom="column">
                          <wp:align>right</wp:align>
                        </wp:positionH>
                        <wp:positionV relativeFrom="line">
                          <wp:posOffset>0</wp:posOffset>
                        </wp:positionV>
                        <wp:extent cx="1714500" cy="838200"/>
                        <wp:effectExtent l="0" t="0" r="0" b="0"/>
                        <wp:wrapSquare wrapText="bothSides"/>
                        <wp:docPr id="4" name="Picture 4" descr="HLA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LAA Logo"/>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714500" cy="838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00B55">
                    <w:rPr>
                      <w:rFonts w:ascii="Arial" w:eastAsia="Times New Roman" w:hAnsi="Arial" w:cs="Arial"/>
                      <w:color w:val="242424"/>
                      <w:sz w:val="21"/>
                      <w:szCs w:val="21"/>
                    </w:rPr>
                    <w:t>Join the Hearing Loss Association of America - DC Chapter as they welcome Katherine Bouton, who will discuss her new book, SMART HEARING: Strategies, Skills, and Resources for Living Better with Hearing Loss. See book cover on the next page. She will also discuss the many changes taking place in hearing healthcare, including the imminent arrival of over the counter hearing aids. </w:t>
                  </w:r>
                </w:p>
                <w:p w:rsidR="00600B55" w:rsidRPr="00600B55" w:rsidRDefault="00600B55" w:rsidP="00600B55">
                  <w:pPr>
                    <w:spacing w:after="225" w:line="240" w:lineRule="auto"/>
                    <w:rPr>
                      <w:rFonts w:ascii="Arial" w:eastAsia="Times New Roman" w:hAnsi="Arial" w:cs="Arial"/>
                      <w:color w:val="000000"/>
                      <w:sz w:val="21"/>
                      <w:szCs w:val="21"/>
                    </w:rPr>
                  </w:pPr>
                  <w:r w:rsidRPr="00600B55">
                    <w:rPr>
                      <w:rFonts w:ascii="Arial" w:eastAsia="Times New Roman" w:hAnsi="Arial" w:cs="Arial"/>
                      <w:b/>
                      <w:bCs/>
                      <w:color w:val="242424"/>
                      <w:sz w:val="21"/>
                      <w:szCs w:val="21"/>
                    </w:rPr>
                    <w:t xml:space="preserve">When: </w:t>
                  </w:r>
                  <w:r w:rsidRPr="00600B55">
                    <w:rPr>
                      <w:rFonts w:ascii="Arial" w:eastAsia="Times New Roman" w:hAnsi="Arial" w:cs="Arial"/>
                      <w:color w:val="000000"/>
                      <w:sz w:val="21"/>
                      <w:szCs w:val="21"/>
                    </w:rPr>
                    <w:t>Saturday, November 3 at 2:00pm</w:t>
                  </w:r>
                </w:p>
                <w:p w:rsidR="00600B55" w:rsidRPr="00600B55" w:rsidRDefault="00600B55" w:rsidP="00600B55">
                  <w:pPr>
                    <w:spacing w:after="225" w:line="240" w:lineRule="auto"/>
                    <w:rPr>
                      <w:rFonts w:ascii="Arial" w:eastAsia="Times New Roman" w:hAnsi="Arial" w:cs="Arial"/>
                      <w:color w:val="000000"/>
                      <w:sz w:val="21"/>
                      <w:szCs w:val="21"/>
                    </w:rPr>
                  </w:pPr>
                  <w:r w:rsidRPr="00600B55">
                    <w:rPr>
                      <w:rFonts w:ascii="Arial" w:eastAsia="Times New Roman" w:hAnsi="Arial" w:cs="Arial"/>
                      <w:b/>
                      <w:bCs/>
                      <w:color w:val="000000"/>
                      <w:sz w:val="21"/>
                      <w:szCs w:val="21"/>
                    </w:rPr>
                    <w:t>Location:</w:t>
                  </w:r>
                  <w:r w:rsidRPr="00600B55">
                    <w:rPr>
                      <w:rFonts w:ascii="Arial" w:eastAsia="Times New Roman" w:hAnsi="Arial" w:cs="Arial"/>
                      <w:color w:val="000000"/>
                      <w:sz w:val="21"/>
                      <w:szCs w:val="21"/>
                    </w:rPr>
                    <w:t xml:space="preserve"> DC Public Library at </w:t>
                  </w:r>
                  <w:proofErr w:type="spellStart"/>
                  <w:r w:rsidRPr="00600B55">
                    <w:rPr>
                      <w:rFonts w:ascii="Arial" w:eastAsia="Times New Roman" w:hAnsi="Arial" w:cs="Arial"/>
                      <w:color w:val="000000"/>
                      <w:sz w:val="21"/>
                      <w:szCs w:val="21"/>
                    </w:rPr>
                    <w:t>Tenleytown</w:t>
                  </w:r>
                  <w:proofErr w:type="spellEnd"/>
                  <w:r w:rsidRPr="00600B55">
                    <w:rPr>
                      <w:rFonts w:ascii="Arial" w:eastAsia="Times New Roman" w:hAnsi="Arial" w:cs="Arial"/>
                      <w:color w:val="000000"/>
                      <w:sz w:val="21"/>
                      <w:szCs w:val="21"/>
                    </w:rPr>
                    <w:t>, 4450 Wisconsin Ave NW</w:t>
                  </w:r>
                </w:p>
                <w:p w:rsidR="00600B55" w:rsidRPr="00600B55" w:rsidRDefault="00600B55" w:rsidP="00600B55">
                  <w:pPr>
                    <w:spacing w:after="225" w:line="240" w:lineRule="auto"/>
                    <w:rPr>
                      <w:rFonts w:ascii="Arial" w:eastAsia="Times New Roman" w:hAnsi="Arial" w:cs="Arial"/>
                      <w:color w:val="000000"/>
                      <w:sz w:val="21"/>
                      <w:szCs w:val="21"/>
                    </w:rPr>
                  </w:pPr>
                  <w:r w:rsidRPr="00600B55">
                    <w:rPr>
                      <w:rFonts w:ascii="Arial" w:eastAsia="Times New Roman" w:hAnsi="Arial" w:cs="Arial"/>
                      <w:color w:val="000000"/>
                      <w:sz w:val="21"/>
                      <w:szCs w:val="21"/>
                    </w:rPr>
                    <w:t xml:space="preserve">For further information contact </w:t>
                  </w:r>
                  <w:hyperlink r:id="rId19" w:tgtFrame="_blank" w:history="1">
                    <w:r w:rsidRPr="00600B55">
                      <w:rPr>
                        <w:rFonts w:ascii="Arial" w:eastAsia="Times New Roman" w:hAnsi="Arial" w:cs="Arial"/>
                        <w:color w:val="0000EE"/>
                        <w:sz w:val="21"/>
                        <w:szCs w:val="21"/>
                        <w:u w:val="single"/>
                      </w:rPr>
                      <w:t>hladcchapter@gmail.com</w:t>
                    </w:r>
                  </w:hyperlink>
                </w:p>
                <w:p w:rsidR="00600B55" w:rsidRPr="00600B55" w:rsidRDefault="00600B55" w:rsidP="00600B55">
                  <w:pPr>
                    <w:spacing w:after="225" w:line="240" w:lineRule="auto"/>
                    <w:rPr>
                      <w:rFonts w:ascii="Arial" w:eastAsia="Times New Roman" w:hAnsi="Arial" w:cs="Arial"/>
                      <w:color w:val="000000"/>
                      <w:sz w:val="21"/>
                      <w:szCs w:val="21"/>
                    </w:rPr>
                  </w:pPr>
                  <w:r w:rsidRPr="00600B55">
                    <w:rPr>
                      <w:rFonts w:ascii="Arial" w:eastAsia="Times New Roman" w:hAnsi="Arial" w:cs="Arial"/>
                      <w:color w:val="000000"/>
                      <w:sz w:val="28"/>
                      <w:szCs w:val="28"/>
                    </w:rPr>
                    <w:lastRenderedPageBreak/>
                    <w:t> </w:t>
                  </w:r>
                </w:p>
              </w:tc>
            </w:tr>
          </w:tbl>
          <w:p w:rsidR="00600B55" w:rsidRPr="00600B55" w:rsidRDefault="00600B55" w:rsidP="00600B55">
            <w:pPr>
              <w:spacing w:after="0" w:line="240" w:lineRule="auto"/>
              <w:rPr>
                <w:rFonts w:ascii="Times New Roman" w:eastAsia="Times New Roman" w:hAnsi="Times New Roman" w:cs="Times New Roman"/>
                <w:sz w:val="24"/>
                <w:szCs w:val="24"/>
              </w:rPr>
            </w:pPr>
            <w:r w:rsidRPr="00600B55">
              <w:rPr>
                <w:rFonts w:ascii="Times New Roman" w:eastAsia="Times New Roman" w:hAnsi="Times New Roman" w:cs="Times New Roman"/>
                <w:sz w:val="24"/>
                <w:szCs w:val="24"/>
              </w:rPr>
              <w:lastRenderedPageBreak/>
              <w:pict>
                <v:rect id="_x0000_i1033" style="width:0;height:1.5pt" o:hralign="center" o:hrstd="t" o:hr="t" fillcolor="#a0a0a0" stroked="f"/>
              </w:pict>
            </w:r>
          </w:p>
          <w:p w:rsidR="00600B55" w:rsidRPr="00600B55" w:rsidRDefault="00600B55" w:rsidP="00600B55">
            <w:pPr>
              <w:spacing w:after="225" w:line="240" w:lineRule="auto"/>
              <w:outlineLvl w:val="1"/>
              <w:rPr>
                <w:rFonts w:ascii="Arial" w:eastAsia="Times New Roman" w:hAnsi="Arial" w:cs="Arial"/>
                <w:b/>
                <w:bCs/>
                <w:color w:val="153958"/>
                <w:sz w:val="33"/>
                <w:szCs w:val="33"/>
              </w:rPr>
            </w:pPr>
            <w:r w:rsidRPr="00600B55">
              <w:rPr>
                <w:rFonts w:ascii="Arial" w:eastAsia="Times New Roman" w:hAnsi="Arial" w:cs="Arial"/>
                <w:b/>
                <w:bCs/>
                <w:color w:val="153958"/>
                <w:sz w:val="33"/>
                <w:szCs w:val="33"/>
              </w:rPr>
              <w:t>Discovering Deaf Worlds Gala</w:t>
            </w:r>
          </w:p>
          <w:tbl>
            <w:tblPr>
              <w:tblW w:w="5000" w:type="pct"/>
              <w:tblCellMar>
                <w:top w:w="15" w:type="dxa"/>
                <w:left w:w="15" w:type="dxa"/>
                <w:bottom w:w="15" w:type="dxa"/>
                <w:right w:w="15" w:type="dxa"/>
              </w:tblCellMar>
              <w:tblLook w:val="04A0" w:firstRow="1" w:lastRow="0" w:firstColumn="1" w:lastColumn="0" w:noHBand="0" w:noVBand="1"/>
            </w:tblPr>
            <w:tblGrid>
              <w:gridCol w:w="5514"/>
              <w:gridCol w:w="36"/>
              <w:gridCol w:w="3270"/>
            </w:tblGrid>
            <w:tr w:rsidR="00600B55" w:rsidRPr="00600B55">
              <w:tc>
                <w:tcPr>
                  <w:tcW w:w="0" w:type="auto"/>
                  <w:vAlign w:val="center"/>
                  <w:hideMark/>
                </w:tcPr>
                <w:p w:rsidR="00600B55" w:rsidRPr="00600B55" w:rsidRDefault="00600B55" w:rsidP="00600B55">
                  <w:pPr>
                    <w:spacing w:after="225" w:line="240" w:lineRule="auto"/>
                    <w:rPr>
                      <w:rFonts w:ascii="Arial" w:eastAsia="Times New Roman" w:hAnsi="Arial" w:cs="Arial"/>
                      <w:color w:val="000000"/>
                      <w:sz w:val="21"/>
                      <w:szCs w:val="21"/>
                    </w:rPr>
                  </w:pPr>
                  <w:r w:rsidRPr="00600B55">
                    <w:rPr>
                      <w:rFonts w:ascii="Arial" w:eastAsia="Times New Roman" w:hAnsi="Arial" w:cs="Arial"/>
                      <w:color w:val="000000"/>
                      <w:sz w:val="21"/>
                      <w:szCs w:val="21"/>
                    </w:rPr>
                    <w:t>ODR's Director, Mathew McCollough, will be speaking on behalf of Mayor Bowser at the Discovering Deaf Worlds (DDW) Annual Fall Gala on Saturday, November 3rd at the Sphinx Club.</w:t>
                  </w:r>
                </w:p>
                <w:p w:rsidR="00600B55" w:rsidRPr="00600B55" w:rsidRDefault="00600B55" w:rsidP="00600B55">
                  <w:pPr>
                    <w:spacing w:after="225" w:line="240" w:lineRule="auto"/>
                    <w:rPr>
                      <w:rFonts w:ascii="Arial" w:eastAsia="Times New Roman" w:hAnsi="Arial" w:cs="Arial"/>
                      <w:color w:val="000000"/>
                      <w:sz w:val="21"/>
                      <w:szCs w:val="21"/>
                    </w:rPr>
                  </w:pPr>
                  <w:r w:rsidRPr="00600B55">
                    <w:rPr>
                      <w:rFonts w:ascii="Arial" w:eastAsia="Times New Roman" w:hAnsi="Arial" w:cs="Arial"/>
                      <w:color w:val="000000"/>
                      <w:sz w:val="21"/>
                      <w:szCs w:val="21"/>
                    </w:rPr>
                    <w:t>DDW is dedicated to advancing the self-determination of signing Deaf communities through local capacity building in developing countries. All of DDW's projects aim to improve standards of Deaf education, communication accessibility, employment opportunities and human rights.</w:t>
                  </w:r>
                </w:p>
                <w:p w:rsidR="00600B55" w:rsidRPr="00600B55" w:rsidRDefault="00600B55" w:rsidP="00600B55">
                  <w:pPr>
                    <w:spacing w:after="225" w:line="240" w:lineRule="auto"/>
                    <w:rPr>
                      <w:rFonts w:ascii="Arial" w:eastAsia="Times New Roman" w:hAnsi="Arial" w:cs="Arial"/>
                      <w:color w:val="000000"/>
                      <w:sz w:val="21"/>
                      <w:szCs w:val="21"/>
                    </w:rPr>
                  </w:pPr>
                  <w:r w:rsidRPr="00600B55">
                    <w:rPr>
                      <w:rFonts w:ascii="Arial" w:eastAsia="Times New Roman" w:hAnsi="Arial" w:cs="Arial"/>
                      <w:color w:val="000000"/>
                      <w:sz w:val="21"/>
                      <w:szCs w:val="21"/>
                    </w:rPr>
                    <w:t xml:space="preserve">To learn more about Discovering Deaf Worlds visit, </w:t>
                  </w:r>
                  <w:hyperlink r:id="rId20" w:tgtFrame="_blank" w:tooltip="" w:history="1">
                    <w:r w:rsidRPr="00600B55">
                      <w:rPr>
                        <w:rFonts w:ascii="Arial" w:eastAsia="Times New Roman" w:hAnsi="Arial" w:cs="Arial"/>
                        <w:color w:val="0000EE"/>
                        <w:sz w:val="21"/>
                        <w:szCs w:val="21"/>
                        <w:u w:val="single"/>
                      </w:rPr>
                      <w:t>www.discoveringdeafworlds.org/</w:t>
                    </w:r>
                  </w:hyperlink>
                </w:p>
              </w:tc>
              <w:tc>
                <w:tcPr>
                  <w:tcW w:w="0" w:type="auto"/>
                  <w:vAlign w:val="center"/>
                  <w:hideMark/>
                </w:tcPr>
                <w:p w:rsidR="00600B55" w:rsidRPr="00600B55" w:rsidRDefault="00600B55" w:rsidP="00600B55">
                  <w:pPr>
                    <w:spacing w:after="0" w:line="240" w:lineRule="auto"/>
                    <w:rPr>
                      <w:rFonts w:ascii="Arial" w:eastAsia="Times New Roman" w:hAnsi="Arial" w:cs="Arial"/>
                      <w:color w:val="000000"/>
                      <w:sz w:val="21"/>
                      <w:szCs w:val="21"/>
                    </w:rPr>
                  </w:pPr>
                </w:p>
              </w:tc>
              <w:tc>
                <w:tcPr>
                  <w:tcW w:w="0" w:type="auto"/>
                  <w:vAlign w:val="center"/>
                  <w:hideMark/>
                </w:tcPr>
                <w:p w:rsidR="00600B55" w:rsidRPr="00600B55" w:rsidRDefault="00600B55" w:rsidP="00600B55">
                  <w:pPr>
                    <w:spacing w:after="0" w:line="240" w:lineRule="auto"/>
                    <w:rPr>
                      <w:rFonts w:ascii="Times New Roman" w:eastAsia="Times New Roman" w:hAnsi="Times New Roman" w:cs="Times New Roman"/>
                      <w:sz w:val="24"/>
                      <w:szCs w:val="24"/>
                    </w:rPr>
                  </w:pPr>
                  <w:r w:rsidRPr="00600B55">
                    <w:rPr>
                      <w:rFonts w:ascii="Times New Roman" w:eastAsia="Times New Roman" w:hAnsi="Times New Roman" w:cs="Times New Roman"/>
                      <w:noProof/>
                      <w:sz w:val="24"/>
                      <w:szCs w:val="24"/>
                    </w:rPr>
                    <w:drawing>
                      <wp:inline distT="0" distB="0" distL="0" distR="0">
                        <wp:extent cx="2049780" cy="1089660"/>
                        <wp:effectExtent l="0" t="0" r="7620" b="0"/>
                        <wp:docPr id="1" name="Picture 1" descr="DD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DW logo"/>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049780" cy="1089660"/>
                                </a:xfrm>
                                <a:prstGeom prst="rect">
                                  <a:avLst/>
                                </a:prstGeom>
                                <a:noFill/>
                                <a:ln>
                                  <a:noFill/>
                                </a:ln>
                              </pic:spPr>
                            </pic:pic>
                          </a:graphicData>
                        </a:graphic>
                      </wp:inline>
                    </w:drawing>
                  </w:r>
                </w:p>
              </w:tc>
            </w:tr>
          </w:tbl>
          <w:p w:rsidR="00600B55" w:rsidRPr="00600B55" w:rsidRDefault="00600B55" w:rsidP="00600B55">
            <w:pPr>
              <w:spacing w:after="0" w:line="240" w:lineRule="auto"/>
              <w:rPr>
                <w:rFonts w:ascii="Times New Roman" w:eastAsia="Times New Roman" w:hAnsi="Times New Roman" w:cs="Times New Roman"/>
                <w:sz w:val="24"/>
                <w:szCs w:val="24"/>
              </w:rPr>
            </w:pPr>
            <w:r w:rsidRPr="00600B55">
              <w:rPr>
                <w:rFonts w:ascii="Times New Roman" w:eastAsia="Times New Roman" w:hAnsi="Times New Roman" w:cs="Times New Roman"/>
                <w:sz w:val="24"/>
                <w:szCs w:val="24"/>
              </w:rPr>
              <w:pict>
                <v:rect id="_x0000_i1034" style="width:0;height:1.5pt" o:hralign="center" o:hrstd="t" o:hr="t" fillcolor="#a0a0a0" stroked="f"/>
              </w:pict>
            </w:r>
          </w:p>
          <w:p w:rsidR="00600B55" w:rsidRPr="00600B55" w:rsidRDefault="00600B55" w:rsidP="00600B55">
            <w:pPr>
              <w:spacing w:after="150" w:line="240" w:lineRule="auto"/>
              <w:jc w:val="center"/>
              <w:outlineLvl w:val="0"/>
              <w:rPr>
                <w:rFonts w:ascii="Arial" w:eastAsia="Times New Roman" w:hAnsi="Arial" w:cs="Arial"/>
                <w:b/>
                <w:bCs/>
                <w:color w:val="1440DF"/>
                <w:kern w:val="36"/>
                <w:sz w:val="60"/>
                <w:szCs w:val="60"/>
              </w:rPr>
            </w:pPr>
            <w:r w:rsidRPr="00600B55">
              <w:rPr>
                <w:rFonts w:ascii="Arial" w:eastAsia="Times New Roman" w:hAnsi="Arial" w:cs="Arial"/>
                <w:b/>
                <w:bCs/>
                <w:color w:val="1440DF"/>
                <w:kern w:val="36"/>
                <w:sz w:val="60"/>
                <w:szCs w:val="60"/>
              </w:rPr>
              <w:t>Olmstead Corner</w:t>
            </w:r>
          </w:p>
          <w:p w:rsidR="00600B55" w:rsidRPr="00600B55" w:rsidRDefault="00600B55" w:rsidP="00600B55">
            <w:pPr>
              <w:spacing w:after="225" w:line="240" w:lineRule="auto"/>
              <w:rPr>
                <w:rFonts w:ascii="Arial" w:eastAsia="Times New Roman" w:hAnsi="Arial" w:cs="Arial"/>
                <w:color w:val="000000"/>
                <w:sz w:val="21"/>
                <w:szCs w:val="21"/>
              </w:rPr>
            </w:pPr>
            <w:r w:rsidRPr="00600B55">
              <w:rPr>
                <w:rFonts w:ascii="Calibri" w:eastAsia="Times New Roman" w:hAnsi="Calibri" w:cs="Arial"/>
                <w:color w:val="000000"/>
                <w:sz w:val="24"/>
                <w:szCs w:val="24"/>
              </w:rPr>
              <w:t>ODR and the Department on Disability Services met with the Department of Parks and Recreation (DPR) to discuss the potential for more integrated programming for adults who come to DPR facilities during the day through the home and community based waiver in correlation with the Olmstead Plan priority, Addressing Wellness and Quality of Life. </w:t>
            </w:r>
          </w:p>
          <w:p w:rsidR="00600B55" w:rsidRPr="00600B55" w:rsidRDefault="00600B55" w:rsidP="00600B55">
            <w:pPr>
              <w:spacing w:after="225" w:line="240" w:lineRule="auto"/>
              <w:rPr>
                <w:rFonts w:ascii="Arial" w:eastAsia="Times New Roman" w:hAnsi="Arial" w:cs="Arial"/>
                <w:color w:val="000000"/>
                <w:sz w:val="21"/>
                <w:szCs w:val="21"/>
              </w:rPr>
            </w:pPr>
            <w:r w:rsidRPr="00600B55">
              <w:rPr>
                <w:rFonts w:ascii="Calibri" w:eastAsia="Times New Roman" w:hAnsi="Calibri" w:cs="Arial"/>
                <w:color w:val="000000"/>
                <w:sz w:val="24"/>
                <w:szCs w:val="24"/>
              </w:rPr>
              <w:t xml:space="preserve">The agencies are working to establish a training program around disability sensitivity and person-centered thinking for daytime recreation center staff and are assisting DPR in coordinating with Special Olympics, DC to coordinate inclusive adult sports leagues for all adults. </w:t>
            </w:r>
          </w:p>
          <w:p w:rsidR="00600B55" w:rsidRPr="00600B55" w:rsidRDefault="00600B55" w:rsidP="00600B55">
            <w:pPr>
              <w:spacing w:after="225" w:line="240" w:lineRule="auto"/>
              <w:rPr>
                <w:rFonts w:ascii="Arial" w:eastAsia="Times New Roman" w:hAnsi="Arial" w:cs="Arial"/>
                <w:color w:val="000000"/>
                <w:sz w:val="21"/>
                <w:szCs w:val="21"/>
              </w:rPr>
            </w:pPr>
            <w:r w:rsidRPr="00600B55">
              <w:rPr>
                <w:rFonts w:ascii="Calibri" w:eastAsia="Times New Roman" w:hAnsi="Calibri" w:cs="Arial"/>
                <w:color w:val="000000"/>
                <w:sz w:val="24"/>
                <w:szCs w:val="24"/>
              </w:rPr>
              <w:t>The next planning meeting is set for early December 2018.</w:t>
            </w:r>
          </w:p>
          <w:p w:rsidR="00600B55" w:rsidRPr="00600B55" w:rsidRDefault="00600B55" w:rsidP="00600B55">
            <w:pPr>
              <w:spacing w:after="225" w:line="240" w:lineRule="auto"/>
              <w:rPr>
                <w:rFonts w:ascii="Arial" w:eastAsia="Times New Roman" w:hAnsi="Arial" w:cs="Arial"/>
                <w:color w:val="000000"/>
                <w:sz w:val="21"/>
                <w:szCs w:val="21"/>
              </w:rPr>
            </w:pPr>
            <w:r w:rsidRPr="00600B55">
              <w:rPr>
                <w:rFonts w:ascii="Calibri" w:eastAsia="Times New Roman" w:hAnsi="Calibri" w:cs="Arial"/>
                <w:color w:val="000000"/>
                <w:sz w:val="24"/>
                <w:szCs w:val="24"/>
              </w:rPr>
              <w:t xml:space="preserve">Learn more about the District's Olmstead Plan at, </w:t>
            </w:r>
            <w:hyperlink r:id="rId22" w:tgtFrame="_blank" w:tooltip="" w:history="1">
              <w:r w:rsidRPr="00600B55">
                <w:rPr>
                  <w:rFonts w:ascii="Calibri" w:eastAsia="Times New Roman" w:hAnsi="Calibri" w:cs="Arial"/>
                  <w:color w:val="0000EE"/>
                  <w:sz w:val="24"/>
                  <w:szCs w:val="24"/>
                  <w:u w:val="single"/>
                </w:rPr>
                <w:t>odr.dc.gov/page/</w:t>
              </w:r>
              <w:proofErr w:type="spellStart"/>
              <w:r w:rsidRPr="00600B55">
                <w:rPr>
                  <w:rFonts w:ascii="Calibri" w:eastAsia="Times New Roman" w:hAnsi="Calibri" w:cs="Arial"/>
                  <w:color w:val="0000EE"/>
                  <w:sz w:val="24"/>
                  <w:szCs w:val="24"/>
                  <w:u w:val="single"/>
                </w:rPr>
                <w:t>olmstead</w:t>
              </w:r>
              <w:proofErr w:type="spellEnd"/>
            </w:hyperlink>
          </w:p>
          <w:p w:rsidR="00600B55" w:rsidRPr="00600B55" w:rsidRDefault="00600B55" w:rsidP="00600B55">
            <w:pPr>
              <w:spacing w:after="0" w:line="240" w:lineRule="auto"/>
              <w:rPr>
                <w:rFonts w:ascii="Times New Roman" w:eastAsia="Times New Roman" w:hAnsi="Times New Roman" w:cs="Times New Roman"/>
                <w:sz w:val="24"/>
                <w:szCs w:val="24"/>
              </w:rPr>
            </w:pPr>
            <w:r w:rsidRPr="00600B55">
              <w:rPr>
                <w:rFonts w:ascii="Times New Roman" w:eastAsia="Times New Roman" w:hAnsi="Times New Roman" w:cs="Times New Roman"/>
                <w:sz w:val="24"/>
                <w:szCs w:val="24"/>
              </w:rPr>
              <w:pict>
                <v:rect id="_x0000_i1035" style="width:0;height:1.5pt" o:hralign="center" o:hrstd="t" o:hr="t" fillcolor="#a0a0a0" stroked="f"/>
              </w:pict>
            </w:r>
          </w:p>
        </w:tc>
      </w:tr>
      <w:tr w:rsidR="00600B55" w:rsidRPr="00600B55">
        <w:trPr>
          <w:jc w:val="center"/>
        </w:trPr>
        <w:tc>
          <w:tcPr>
            <w:tcW w:w="5000" w:type="pct"/>
            <w:tcBorders>
              <w:top w:val="single" w:sz="24" w:space="0" w:color="000000"/>
              <w:left w:val="single" w:sz="24" w:space="0" w:color="000000"/>
              <w:bottom w:val="single" w:sz="24" w:space="0" w:color="000000"/>
              <w:right w:val="single" w:sz="24" w:space="0" w:color="000000"/>
            </w:tcBorders>
            <w:shd w:val="clear" w:color="auto" w:fill="1466FF"/>
            <w:tcMar>
              <w:top w:w="300" w:type="dxa"/>
              <w:left w:w="300" w:type="dxa"/>
              <w:bottom w:w="300" w:type="dxa"/>
              <w:right w:w="300" w:type="dxa"/>
            </w:tcMar>
            <w:vAlign w:val="center"/>
            <w:hideMark/>
          </w:tcPr>
          <w:p w:rsidR="00600B55" w:rsidRPr="00600B55" w:rsidRDefault="00600B55" w:rsidP="00600B55">
            <w:pPr>
              <w:spacing w:after="225" w:line="240" w:lineRule="auto"/>
              <w:jc w:val="center"/>
              <w:rPr>
                <w:rFonts w:ascii="Arial" w:eastAsia="Times New Roman" w:hAnsi="Arial" w:cs="Arial"/>
                <w:color w:val="FFFFFF"/>
                <w:sz w:val="20"/>
                <w:szCs w:val="20"/>
              </w:rPr>
            </w:pPr>
            <w:r w:rsidRPr="00600B55">
              <w:rPr>
                <w:rFonts w:ascii="Arial" w:eastAsia="Times New Roman" w:hAnsi="Arial" w:cs="Arial"/>
                <w:color w:val="FFFFFF"/>
                <w:sz w:val="20"/>
                <w:szCs w:val="20"/>
              </w:rPr>
              <w:lastRenderedPageBreak/>
              <w:t>For Information about ODR’s Newsletter call (202)724-5055 or visit the web at odr.dc.gov.</w:t>
            </w:r>
          </w:p>
          <w:p w:rsidR="00600B55" w:rsidRPr="00600B55" w:rsidRDefault="00600B55" w:rsidP="00600B55">
            <w:pPr>
              <w:spacing w:after="225" w:line="240" w:lineRule="auto"/>
              <w:jc w:val="center"/>
              <w:rPr>
                <w:rFonts w:ascii="Arial" w:eastAsia="Times New Roman" w:hAnsi="Arial" w:cs="Arial"/>
                <w:color w:val="FFFFFF"/>
                <w:sz w:val="20"/>
                <w:szCs w:val="20"/>
              </w:rPr>
            </w:pPr>
            <w:r w:rsidRPr="00600B55">
              <w:rPr>
                <w:rFonts w:ascii="Arial" w:eastAsia="Times New Roman" w:hAnsi="Arial" w:cs="Arial"/>
                <w:color w:val="FFFFFF"/>
                <w:sz w:val="20"/>
                <w:szCs w:val="20"/>
              </w:rPr>
              <w:t>441 4th Street NW, Suite 729 North, Washington DC 20001, Phone: (202)724-5055</w:t>
            </w:r>
          </w:p>
          <w:p w:rsidR="00600B55" w:rsidRPr="00600B55" w:rsidRDefault="00600B55" w:rsidP="00600B55">
            <w:pPr>
              <w:spacing w:after="225" w:line="240" w:lineRule="auto"/>
              <w:jc w:val="center"/>
              <w:rPr>
                <w:rFonts w:ascii="Arial" w:eastAsia="Times New Roman" w:hAnsi="Arial" w:cs="Arial"/>
                <w:color w:val="FFFFFF"/>
                <w:sz w:val="20"/>
                <w:szCs w:val="20"/>
              </w:rPr>
            </w:pPr>
            <w:r w:rsidRPr="00600B55">
              <w:rPr>
                <w:rFonts w:ascii="Arial" w:eastAsia="Times New Roman" w:hAnsi="Arial" w:cs="Arial"/>
                <w:color w:val="FFFFFF"/>
                <w:sz w:val="20"/>
                <w:szCs w:val="20"/>
              </w:rPr>
              <w:t>Fax: (202)727-9484. E-mail: </w:t>
            </w:r>
            <w:hyperlink r:id="rId23" w:history="1">
              <w:r w:rsidRPr="00600B55">
                <w:rPr>
                  <w:rFonts w:ascii="Arial" w:eastAsia="Times New Roman" w:hAnsi="Arial" w:cs="Arial"/>
                  <w:color w:val="FFFFFF"/>
                  <w:sz w:val="20"/>
                  <w:szCs w:val="20"/>
                  <w:u w:val="single"/>
                </w:rPr>
                <w:t>ODR.Complaints@dc.gov</w:t>
              </w:r>
            </w:hyperlink>
          </w:p>
          <w:p w:rsidR="00600B55" w:rsidRPr="00600B55" w:rsidRDefault="00600B55" w:rsidP="00600B55">
            <w:pPr>
              <w:spacing w:after="225" w:line="240" w:lineRule="auto"/>
              <w:jc w:val="center"/>
              <w:rPr>
                <w:rFonts w:ascii="Arial" w:eastAsia="Times New Roman" w:hAnsi="Arial" w:cs="Arial"/>
                <w:color w:val="FFFFFF"/>
                <w:sz w:val="20"/>
                <w:szCs w:val="20"/>
              </w:rPr>
            </w:pPr>
            <w:r w:rsidRPr="00600B55">
              <w:rPr>
                <w:rFonts w:ascii="Arial" w:eastAsia="Times New Roman" w:hAnsi="Arial" w:cs="Arial"/>
                <w:b/>
                <w:bCs/>
                <w:color w:val="FFFFFF"/>
                <w:sz w:val="20"/>
                <w:szCs w:val="20"/>
              </w:rPr>
              <w:lastRenderedPageBreak/>
              <w:t>Mission Statement</w:t>
            </w:r>
          </w:p>
          <w:p w:rsidR="00600B55" w:rsidRPr="00600B55" w:rsidRDefault="00600B55" w:rsidP="00600B55">
            <w:pPr>
              <w:spacing w:after="225" w:line="240" w:lineRule="auto"/>
              <w:jc w:val="center"/>
              <w:rPr>
                <w:rFonts w:ascii="Arial" w:eastAsia="Times New Roman" w:hAnsi="Arial" w:cs="Arial"/>
                <w:color w:val="FFFFFF"/>
                <w:sz w:val="20"/>
                <w:szCs w:val="20"/>
              </w:rPr>
            </w:pPr>
            <w:r w:rsidRPr="00600B55">
              <w:rPr>
                <w:rFonts w:ascii="Arial" w:eastAsia="Times New Roman" w:hAnsi="Arial" w:cs="Arial"/>
                <w:color w:val="FFFFFF"/>
                <w:sz w:val="20"/>
                <w:szCs w:val="20"/>
              </w:rPr>
              <w:t>The mission of the District Office of Disability Rights (ODR) is to ensure that the programs, services, benefits, activities and facilities operated or funded by the District of Columbia are fully accessible to, and useable by people with disabilities. ODR is committed to inclusion, community-based services, and self-determination for people with disabilities. ODR is responsible for overseeing the implementation of the City's obligations under the Americans with Disabilities Act (ADA) as well as other disability rights laws.</w:t>
            </w:r>
          </w:p>
        </w:tc>
      </w:tr>
    </w:tbl>
    <w:p w:rsidR="009C111F" w:rsidRDefault="009C111F"/>
    <w:sectPr w:rsidR="009C11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0B55"/>
    <w:rsid w:val="00600B55"/>
    <w:rsid w:val="009C111F"/>
    <w:rsid w:val="00AE2A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4DD72A-B6D5-461F-B510-89E4D4F35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600B5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600B5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0B55"/>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600B55"/>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600B55"/>
    <w:rPr>
      <w:color w:val="0000FF"/>
      <w:u w:val="single"/>
    </w:rPr>
  </w:style>
  <w:style w:type="paragraph" w:customStyle="1" w:styleId="gdp">
    <w:name w:val="gd_p"/>
    <w:basedOn w:val="Normal"/>
    <w:rsid w:val="00600B5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00B55"/>
    <w:rPr>
      <w:b/>
      <w:bCs/>
    </w:rPr>
  </w:style>
  <w:style w:type="paragraph" w:styleId="NormalWeb">
    <w:name w:val="Normal (Web)"/>
    <w:basedOn w:val="Normal"/>
    <w:uiPriority w:val="99"/>
    <w:semiHidden/>
    <w:unhideWhenUsed/>
    <w:rsid w:val="00600B5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1255479">
      <w:bodyDiv w:val="1"/>
      <w:marLeft w:val="0"/>
      <w:marRight w:val="0"/>
      <w:marTop w:val="0"/>
      <w:marBottom w:val="0"/>
      <w:divBdr>
        <w:top w:val="none" w:sz="0" w:space="0" w:color="auto"/>
        <w:left w:val="none" w:sz="0" w:space="0" w:color="auto"/>
        <w:bottom w:val="none" w:sz="0" w:space="0" w:color="auto"/>
        <w:right w:val="none" w:sz="0" w:space="0" w:color="auto"/>
      </w:divBdr>
      <w:divsChild>
        <w:div w:id="992098347">
          <w:marLeft w:val="0"/>
          <w:marRight w:val="0"/>
          <w:marTop w:val="0"/>
          <w:marBottom w:val="0"/>
          <w:divBdr>
            <w:top w:val="none" w:sz="0" w:space="0" w:color="auto"/>
            <w:left w:val="none" w:sz="0" w:space="0" w:color="auto"/>
            <w:bottom w:val="none" w:sz="0" w:space="0" w:color="auto"/>
            <w:right w:val="none" w:sz="0" w:space="0" w:color="auto"/>
          </w:divBdr>
          <w:divsChild>
            <w:div w:id="434836046">
              <w:marLeft w:val="0"/>
              <w:marRight w:val="0"/>
              <w:marTop w:val="0"/>
              <w:marBottom w:val="0"/>
              <w:divBdr>
                <w:top w:val="none" w:sz="0" w:space="0" w:color="auto"/>
                <w:left w:val="none" w:sz="0" w:space="0" w:color="auto"/>
                <w:bottom w:val="none" w:sz="0" w:space="0" w:color="auto"/>
                <w:right w:val="none" w:sz="0" w:space="0" w:color="auto"/>
              </w:divBdr>
              <w:divsChild>
                <w:div w:id="96173059">
                  <w:marLeft w:val="0"/>
                  <w:marRight w:val="0"/>
                  <w:marTop w:val="0"/>
                  <w:marBottom w:val="0"/>
                  <w:divBdr>
                    <w:top w:val="none" w:sz="0" w:space="0" w:color="auto"/>
                    <w:left w:val="none" w:sz="0" w:space="0" w:color="auto"/>
                    <w:bottom w:val="none" w:sz="0" w:space="0" w:color="auto"/>
                    <w:right w:val="none" w:sz="0" w:space="0" w:color="auto"/>
                  </w:divBdr>
                  <w:divsChild>
                    <w:div w:id="143278688">
                      <w:marLeft w:val="0"/>
                      <w:marRight w:val="0"/>
                      <w:marTop w:val="0"/>
                      <w:marBottom w:val="0"/>
                      <w:divBdr>
                        <w:top w:val="none" w:sz="0" w:space="0" w:color="auto"/>
                        <w:left w:val="none" w:sz="0" w:space="0" w:color="auto"/>
                        <w:bottom w:val="none" w:sz="0" w:space="0" w:color="auto"/>
                        <w:right w:val="none" w:sz="0" w:space="0" w:color="auto"/>
                      </w:divBdr>
                      <w:divsChild>
                        <w:div w:id="310407642">
                          <w:marLeft w:val="0"/>
                          <w:marRight w:val="0"/>
                          <w:marTop w:val="0"/>
                          <w:marBottom w:val="0"/>
                          <w:divBdr>
                            <w:top w:val="none" w:sz="0" w:space="0" w:color="auto"/>
                            <w:left w:val="none" w:sz="0" w:space="0" w:color="auto"/>
                            <w:bottom w:val="none" w:sz="0" w:space="0" w:color="auto"/>
                            <w:right w:val="none" w:sz="0" w:space="0" w:color="auto"/>
                          </w:divBdr>
                          <w:divsChild>
                            <w:div w:id="13072533">
                              <w:marLeft w:val="0"/>
                              <w:marRight w:val="0"/>
                              <w:marTop w:val="0"/>
                              <w:marBottom w:val="0"/>
                              <w:divBdr>
                                <w:top w:val="none" w:sz="0" w:space="0" w:color="auto"/>
                                <w:left w:val="none" w:sz="0" w:space="0" w:color="auto"/>
                                <w:bottom w:val="none" w:sz="0" w:space="0" w:color="auto"/>
                                <w:right w:val="none" w:sz="0" w:space="0" w:color="auto"/>
                              </w:divBdr>
                            </w:div>
                          </w:divsChild>
                        </w:div>
                        <w:div w:id="1401446395">
                          <w:marLeft w:val="0"/>
                          <w:marRight w:val="0"/>
                          <w:marTop w:val="0"/>
                          <w:marBottom w:val="0"/>
                          <w:divBdr>
                            <w:top w:val="none" w:sz="0" w:space="0" w:color="auto"/>
                            <w:left w:val="none" w:sz="0" w:space="0" w:color="auto"/>
                            <w:bottom w:val="none" w:sz="0" w:space="0" w:color="auto"/>
                            <w:right w:val="none" w:sz="0" w:space="0" w:color="auto"/>
                          </w:divBdr>
                          <w:divsChild>
                            <w:div w:id="157772903">
                              <w:marLeft w:val="0"/>
                              <w:marRight w:val="0"/>
                              <w:marTop w:val="0"/>
                              <w:marBottom w:val="0"/>
                              <w:divBdr>
                                <w:top w:val="none" w:sz="0" w:space="0" w:color="auto"/>
                                <w:left w:val="none" w:sz="0" w:space="0" w:color="auto"/>
                                <w:bottom w:val="none" w:sz="0" w:space="0" w:color="auto"/>
                                <w:right w:val="none" w:sz="0" w:space="0" w:color="auto"/>
                              </w:divBdr>
                            </w:div>
                          </w:divsChild>
                        </w:div>
                        <w:div w:id="1881896188">
                          <w:marLeft w:val="0"/>
                          <w:marRight w:val="0"/>
                          <w:marTop w:val="0"/>
                          <w:marBottom w:val="0"/>
                          <w:divBdr>
                            <w:top w:val="none" w:sz="0" w:space="0" w:color="auto"/>
                            <w:left w:val="none" w:sz="0" w:space="0" w:color="auto"/>
                            <w:bottom w:val="none" w:sz="0" w:space="0" w:color="auto"/>
                            <w:right w:val="none" w:sz="0" w:space="0" w:color="auto"/>
                          </w:divBdr>
                          <w:divsChild>
                            <w:div w:id="1360397071">
                              <w:marLeft w:val="0"/>
                              <w:marRight w:val="0"/>
                              <w:marTop w:val="0"/>
                              <w:marBottom w:val="0"/>
                              <w:divBdr>
                                <w:top w:val="none" w:sz="0" w:space="0" w:color="auto"/>
                                <w:left w:val="none" w:sz="0" w:space="0" w:color="auto"/>
                                <w:bottom w:val="none" w:sz="0" w:space="0" w:color="auto"/>
                                <w:right w:val="none" w:sz="0" w:space="0" w:color="auto"/>
                              </w:divBdr>
                            </w:div>
                          </w:divsChild>
                        </w:div>
                        <w:div w:id="260188993">
                          <w:marLeft w:val="0"/>
                          <w:marRight w:val="0"/>
                          <w:marTop w:val="0"/>
                          <w:marBottom w:val="0"/>
                          <w:divBdr>
                            <w:top w:val="none" w:sz="0" w:space="0" w:color="auto"/>
                            <w:left w:val="none" w:sz="0" w:space="0" w:color="auto"/>
                            <w:bottom w:val="none" w:sz="0" w:space="0" w:color="auto"/>
                            <w:right w:val="none" w:sz="0" w:space="0" w:color="auto"/>
                          </w:divBdr>
                          <w:divsChild>
                            <w:div w:id="188566760">
                              <w:marLeft w:val="0"/>
                              <w:marRight w:val="0"/>
                              <w:marTop w:val="0"/>
                              <w:marBottom w:val="0"/>
                              <w:divBdr>
                                <w:top w:val="none" w:sz="0" w:space="0" w:color="auto"/>
                                <w:left w:val="none" w:sz="0" w:space="0" w:color="auto"/>
                                <w:bottom w:val="none" w:sz="0" w:space="0" w:color="auto"/>
                                <w:right w:val="none" w:sz="0" w:space="0" w:color="auto"/>
                              </w:divBdr>
                            </w:div>
                          </w:divsChild>
                        </w:div>
                        <w:div w:id="1496992770">
                          <w:marLeft w:val="0"/>
                          <w:marRight w:val="0"/>
                          <w:marTop w:val="0"/>
                          <w:marBottom w:val="0"/>
                          <w:divBdr>
                            <w:top w:val="none" w:sz="0" w:space="0" w:color="auto"/>
                            <w:left w:val="none" w:sz="0" w:space="0" w:color="auto"/>
                            <w:bottom w:val="none" w:sz="0" w:space="0" w:color="auto"/>
                            <w:right w:val="none" w:sz="0" w:space="0" w:color="auto"/>
                          </w:divBdr>
                          <w:divsChild>
                            <w:div w:id="725953715">
                              <w:marLeft w:val="0"/>
                              <w:marRight w:val="0"/>
                              <w:marTop w:val="0"/>
                              <w:marBottom w:val="0"/>
                              <w:divBdr>
                                <w:top w:val="none" w:sz="0" w:space="0" w:color="auto"/>
                                <w:left w:val="none" w:sz="0" w:space="0" w:color="auto"/>
                                <w:bottom w:val="none" w:sz="0" w:space="0" w:color="auto"/>
                                <w:right w:val="none" w:sz="0" w:space="0" w:color="auto"/>
                              </w:divBdr>
                            </w:div>
                          </w:divsChild>
                        </w:div>
                        <w:div w:id="1326933051">
                          <w:marLeft w:val="0"/>
                          <w:marRight w:val="0"/>
                          <w:marTop w:val="0"/>
                          <w:marBottom w:val="0"/>
                          <w:divBdr>
                            <w:top w:val="none" w:sz="0" w:space="0" w:color="auto"/>
                            <w:left w:val="none" w:sz="0" w:space="0" w:color="auto"/>
                            <w:bottom w:val="none" w:sz="0" w:space="0" w:color="auto"/>
                            <w:right w:val="none" w:sz="0" w:space="0" w:color="auto"/>
                          </w:divBdr>
                          <w:divsChild>
                            <w:div w:id="410397087">
                              <w:marLeft w:val="0"/>
                              <w:marRight w:val="0"/>
                              <w:marTop w:val="0"/>
                              <w:marBottom w:val="0"/>
                              <w:divBdr>
                                <w:top w:val="none" w:sz="0" w:space="0" w:color="auto"/>
                                <w:left w:val="none" w:sz="0" w:space="0" w:color="auto"/>
                                <w:bottom w:val="none" w:sz="0" w:space="0" w:color="auto"/>
                                <w:right w:val="none" w:sz="0" w:space="0" w:color="auto"/>
                              </w:divBdr>
                            </w:div>
                          </w:divsChild>
                        </w:div>
                        <w:div w:id="1191339731">
                          <w:marLeft w:val="0"/>
                          <w:marRight w:val="0"/>
                          <w:marTop w:val="0"/>
                          <w:marBottom w:val="0"/>
                          <w:divBdr>
                            <w:top w:val="none" w:sz="0" w:space="0" w:color="auto"/>
                            <w:left w:val="none" w:sz="0" w:space="0" w:color="auto"/>
                            <w:bottom w:val="none" w:sz="0" w:space="0" w:color="auto"/>
                            <w:right w:val="none" w:sz="0" w:space="0" w:color="auto"/>
                          </w:divBdr>
                          <w:divsChild>
                            <w:div w:id="1758792053">
                              <w:marLeft w:val="0"/>
                              <w:marRight w:val="0"/>
                              <w:marTop w:val="0"/>
                              <w:marBottom w:val="0"/>
                              <w:divBdr>
                                <w:top w:val="none" w:sz="0" w:space="0" w:color="auto"/>
                                <w:left w:val="none" w:sz="0" w:space="0" w:color="auto"/>
                                <w:bottom w:val="none" w:sz="0" w:space="0" w:color="auto"/>
                                <w:right w:val="none" w:sz="0" w:space="0" w:color="auto"/>
                              </w:divBdr>
                            </w:div>
                          </w:divsChild>
                        </w:div>
                        <w:div w:id="2089887423">
                          <w:marLeft w:val="0"/>
                          <w:marRight w:val="0"/>
                          <w:marTop w:val="0"/>
                          <w:marBottom w:val="0"/>
                          <w:divBdr>
                            <w:top w:val="none" w:sz="0" w:space="0" w:color="auto"/>
                            <w:left w:val="none" w:sz="0" w:space="0" w:color="auto"/>
                            <w:bottom w:val="none" w:sz="0" w:space="0" w:color="auto"/>
                            <w:right w:val="none" w:sz="0" w:space="0" w:color="auto"/>
                          </w:divBdr>
                          <w:divsChild>
                            <w:div w:id="1468082235">
                              <w:marLeft w:val="0"/>
                              <w:marRight w:val="0"/>
                              <w:marTop w:val="0"/>
                              <w:marBottom w:val="0"/>
                              <w:divBdr>
                                <w:top w:val="none" w:sz="0" w:space="0" w:color="auto"/>
                                <w:left w:val="none" w:sz="0" w:space="0" w:color="auto"/>
                                <w:bottom w:val="none" w:sz="0" w:space="0" w:color="auto"/>
                                <w:right w:val="none" w:sz="0" w:space="0" w:color="auto"/>
                              </w:divBdr>
                            </w:div>
                          </w:divsChild>
                        </w:div>
                        <w:div w:id="259721653">
                          <w:marLeft w:val="0"/>
                          <w:marRight w:val="0"/>
                          <w:marTop w:val="0"/>
                          <w:marBottom w:val="0"/>
                          <w:divBdr>
                            <w:top w:val="none" w:sz="0" w:space="0" w:color="auto"/>
                            <w:left w:val="none" w:sz="0" w:space="0" w:color="auto"/>
                            <w:bottom w:val="none" w:sz="0" w:space="0" w:color="auto"/>
                            <w:right w:val="none" w:sz="0" w:space="0" w:color="auto"/>
                          </w:divBdr>
                          <w:divsChild>
                            <w:div w:id="1230966872">
                              <w:marLeft w:val="0"/>
                              <w:marRight w:val="0"/>
                              <w:marTop w:val="0"/>
                              <w:marBottom w:val="0"/>
                              <w:divBdr>
                                <w:top w:val="none" w:sz="0" w:space="0" w:color="auto"/>
                                <w:left w:val="none" w:sz="0" w:space="0" w:color="auto"/>
                                <w:bottom w:val="none" w:sz="0" w:space="0" w:color="auto"/>
                                <w:right w:val="none" w:sz="0" w:space="0" w:color="auto"/>
                              </w:divBdr>
                            </w:div>
                          </w:divsChild>
                        </w:div>
                        <w:div w:id="602569099">
                          <w:marLeft w:val="0"/>
                          <w:marRight w:val="0"/>
                          <w:marTop w:val="0"/>
                          <w:marBottom w:val="0"/>
                          <w:divBdr>
                            <w:top w:val="none" w:sz="0" w:space="0" w:color="auto"/>
                            <w:left w:val="none" w:sz="0" w:space="0" w:color="auto"/>
                            <w:bottom w:val="none" w:sz="0" w:space="0" w:color="auto"/>
                            <w:right w:val="none" w:sz="0" w:space="0" w:color="auto"/>
                          </w:divBdr>
                          <w:divsChild>
                            <w:div w:id="1170214790">
                              <w:marLeft w:val="0"/>
                              <w:marRight w:val="0"/>
                              <w:marTop w:val="0"/>
                              <w:marBottom w:val="0"/>
                              <w:divBdr>
                                <w:top w:val="none" w:sz="0" w:space="0" w:color="auto"/>
                                <w:left w:val="none" w:sz="0" w:space="0" w:color="auto"/>
                                <w:bottom w:val="none" w:sz="0" w:space="0" w:color="auto"/>
                                <w:right w:val="none" w:sz="0" w:space="0" w:color="auto"/>
                              </w:divBdr>
                            </w:div>
                          </w:divsChild>
                        </w:div>
                        <w:div w:id="1777600640">
                          <w:marLeft w:val="0"/>
                          <w:marRight w:val="0"/>
                          <w:marTop w:val="0"/>
                          <w:marBottom w:val="0"/>
                          <w:divBdr>
                            <w:top w:val="none" w:sz="0" w:space="0" w:color="auto"/>
                            <w:left w:val="none" w:sz="0" w:space="0" w:color="auto"/>
                            <w:bottom w:val="none" w:sz="0" w:space="0" w:color="auto"/>
                            <w:right w:val="none" w:sz="0" w:space="0" w:color="auto"/>
                          </w:divBdr>
                          <w:divsChild>
                            <w:div w:id="10230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s://news.starbucks.com/news/eight-things-to-know-about-the-new-starbucks-signing-store" TargetMode="External"/><Relationship Id="rId18" Type="http://schemas.openxmlformats.org/officeDocument/2006/relationships/image" Target="media/image8.jpeg"/><Relationship Id="rId3" Type="http://schemas.openxmlformats.org/officeDocument/2006/relationships/webSettings" Target="webSettings.xml"/><Relationship Id="rId21" Type="http://schemas.openxmlformats.org/officeDocument/2006/relationships/image" Target="media/image9.jpeg"/><Relationship Id="rId7" Type="http://schemas.openxmlformats.org/officeDocument/2006/relationships/hyperlink" Target="https://www.facebook.com/disabilityrights/" TargetMode="External"/><Relationship Id="rId12" Type="http://schemas.openxmlformats.org/officeDocument/2006/relationships/hyperlink" Target="https://odr.dc.gov/NDEAM" TargetMode="External"/><Relationship Id="rId17" Type="http://schemas.openxmlformats.org/officeDocument/2006/relationships/hyperlink" Target="https://conta.cc/2Ahzvzi"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conta.cc/2J3zYba" TargetMode="External"/><Relationship Id="rId20" Type="http://schemas.openxmlformats.org/officeDocument/2006/relationships/hyperlink" Target="http://www.discoveringdeafworlds.org/" TargetMode="Externa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5.jpeg"/><Relationship Id="rId24" Type="http://schemas.openxmlformats.org/officeDocument/2006/relationships/fontTable" Target="fontTable.xml"/><Relationship Id="rId5" Type="http://schemas.openxmlformats.org/officeDocument/2006/relationships/hyperlink" Target="https://dchr.dc.gov/page/dchr-offers-free-job-skills-training-dc-residents" TargetMode="External"/><Relationship Id="rId15" Type="http://schemas.openxmlformats.org/officeDocument/2006/relationships/image" Target="media/image7.jpeg"/><Relationship Id="rId23" Type="http://schemas.openxmlformats.org/officeDocument/2006/relationships/hyperlink" Target="mailto:ODR.Complaints@dc.gov" TargetMode="External"/><Relationship Id="rId10" Type="http://schemas.openxmlformats.org/officeDocument/2006/relationships/image" Target="media/image4.jpeg"/><Relationship Id="rId19" Type="http://schemas.openxmlformats.org/officeDocument/2006/relationships/hyperlink" Target="mailto:hladcchapter@gmail.com" TargetMode="External"/><Relationship Id="rId4" Type="http://schemas.openxmlformats.org/officeDocument/2006/relationships/image" Target="media/image1.jpeg"/><Relationship Id="rId9" Type="http://schemas.openxmlformats.org/officeDocument/2006/relationships/hyperlink" Target="http://www.aapd.com/" TargetMode="External"/><Relationship Id="rId14" Type="http://schemas.openxmlformats.org/officeDocument/2006/relationships/image" Target="media/image6.jpeg"/><Relationship Id="rId22" Type="http://schemas.openxmlformats.org/officeDocument/2006/relationships/hyperlink" Target="https://odr.dc.gov/page/olmstea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1455</Words>
  <Characters>8300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DC Government</Company>
  <LinksUpToDate>false</LinksUpToDate>
  <CharactersWithSpaces>9736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Wolhandler, Julia (ODR)</dc:creator>
  <cp:keywords/>
  <dc:description/>
  <cp:lastModifiedBy>Wolhandler, Julia (ODR)</cp:lastModifiedBy>
  <cp:revision>2</cp:revision>
  <dcterms:created xsi:type="dcterms:W3CDTF">2018-10-30T19:45:00Z</dcterms:created>
  <dcterms:modified xsi:type="dcterms:W3CDTF">2018-10-30T19:45:00Z</dcterms:modified>
</cp:coreProperties>
</file>