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8E8FB" w14:textId="77777777" w:rsidR="000722BC" w:rsidRDefault="000722BC" w:rsidP="000722BC">
      <w:pPr>
        <w:pStyle w:val="NormalWeb"/>
        <w:spacing w:before="0" w:beforeAutospacing="0" w:after="0" w:afterAutospacing="0"/>
        <w:jc w:val="center"/>
        <w:textAlignment w:val="baseline"/>
        <w:rPr>
          <w:rFonts w:ascii="inherit" w:hAnsi="inherit"/>
          <w:b/>
          <w:color w:val="201F1E"/>
          <w:sz w:val="44"/>
          <w:szCs w:val="44"/>
        </w:rPr>
      </w:pPr>
      <w:r>
        <w:rPr>
          <w:rFonts w:ascii="inherit" w:hAnsi="inherit"/>
          <w:b/>
          <w:noProof/>
          <w:color w:val="201F1E"/>
          <w:sz w:val="44"/>
          <w:szCs w:val="44"/>
        </w:rPr>
        <w:drawing>
          <wp:inline distT="0" distB="0" distL="0" distR="0" wp14:anchorId="03AE3CF9" wp14:editId="451E2671">
            <wp:extent cx="1742573" cy="688093"/>
            <wp:effectExtent l="0" t="0" r="0" b="0"/>
            <wp:docPr id="1" name="Picture 1" descr="O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R-Logo-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8749" cy="702378"/>
                    </a:xfrm>
                    <a:prstGeom prst="rect">
                      <a:avLst/>
                    </a:prstGeom>
                  </pic:spPr>
                </pic:pic>
              </a:graphicData>
            </a:graphic>
          </wp:inline>
        </w:drawing>
      </w:r>
    </w:p>
    <w:p w14:paraId="398E95BD" w14:textId="77777777" w:rsidR="000722BC" w:rsidRPr="00093245" w:rsidRDefault="000722BC" w:rsidP="00AE681B">
      <w:pPr>
        <w:pStyle w:val="NormalWeb"/>
        <w:snapToGrid w:val="0"/>
        <w:spacing w:before="0" w:beforeAutospacing="0" w:after="0" w:afterAutospacing="0"/>
        <w:jc w:val="center"/>
        <w:textAlignment w:val="baseline"/>
        <w:rPr>
          <w:b/>
          <w:color w:val="201F1E"/>
          <w:sz w:val="36"/>
        </w:rPr>
      </w:pPr>
      <w:r w:rsidRPr="00093245">
        <w:rPr>
          <w:b/>
          <w:color w:val="201F1E"/>
          <w:sz w:val="36"/>
        </w:rPr>
        <w:t>PRESS RELEASE</w:t>
      </w:r>
    </w:p>
    <w:p w14:paraId="2E13421D" w14:textId="77777777" w:rsidR="000722BC" w:rsidRPr="00093245" w:rsidRDefault="000722BC" w:rsidP="00AE681B">
      <w:pPr>
        <w:pStyle w:val="NormalWeb"/>
        <w:snapToGrid w:val="0"/>
        <w:spacing w:before="0" w:beforeAutospacing="0" w:after="0" w:afterAutospacing="0"/>
        <w:textAlignment w:val="baseline"/>
        <w:rPr>
          <w:rStyle w:val="Strong"/>
          <w:color w:val="444444"/>
          <w:bdr w:val="none" w:sz="0" w:space="0" w:color="auto" w:frame="1"/>
          <w:shd w:val="clear" w:color="auto" w:fill="FFFFFF"/>
        </w:rPr>
      </w:pPr>
      <w:r w:rsidRPr="00093245">
        <w:rPr>
          <w:rStyle w:val="Strong"/>
          <w:color w:val="444444"/>
          <w:bdr w:val="none" w:sz="0" w:space="0" w:color="auto" w:frame="1"/>
          <w:shd w:val="clear" w:color="auto" w:fill="FFFFFF"/>
        </w:rPr>
        <w:t xml:space="preserve"> </w:t>
      </w:r>
    </w:p>
    <w:p w14:paraId="33DC184B" w14:textId="77777777" w:rsidR="000722BC" w:rsidRPr="00013179" w:rsidRDefault="000722BC" w:rsidP="00240401">
      <w:pPr>
        <w:pStyle w:val="NormalWeb"/>
        <w:adjustRightInd w:val="0"/>
        <w:snapToGrid w:val="0"/>
        <w:spacing w:before="0" w:beforeAutospacing="0" w:after="0" w:afterAutospacing="0"/>
        <w:textAlignment w:val="baseline"/>
        <w:rPr>
          <w:rStyle w:val="Strong"/>
          <w:color w:val="444444"/>
          <w:bdr w:val="none" w:sz="0" w:space="0" w:color="auto" w:frame="1"/>
          <w:shd w:val="clear" w:color="auto" w:fill="FFFFFF"/>
        </w:rPr>
      </w:pPr>
      <w:r w:rsidRPr="00013179">
        <w:rPr>
          <w:rStyle w:val="Strong"/>
          <w:color w:val="444444"/>
          <w:bdr w:val="none" w:sz="0" w:space="0" w:color="auto" w:frame="1"/>
          <w:shd w:val="clear" w:color="auto" w:fill="FFFFFF"/>
        </w:rPr>
        <w:t>FOR IMMEDIATE RELEASE:</w:t>
      </w:r>
    </w:p>
    <w:p w14:paraId="1D9CD335" w14:textId="32EFDA94" w:rsidR="000722BC" w:rsidRPr="00013179" w:rsidRDefault="00D13A8B" w:rsidP="00240401">
      <w:pPr>
        <w:pStyle w:val="NormalWeb"/>
        <w:adjustRightInd w:val="0"/>
        <w:snapToGrid w:val="0"/>
        <w:spacing w:before="0" w:beforeAutospacing="0" w:after="0" w:afterAutospacing="0"/>
        <w:textAlignment w:val="baseline"/>
        <w:rPr>
          <w:rStyle w:val="Strong"/>
          <w:b w:val="0"/>
          <w:color w:val="444444"/>
          <w:bdr w:val="none" w:sz="0" w:space="0" w:color="auto" w:frame="1"/>
          <w:shd w:val="clear" w:color="auto" w:fill="FFFFFF"/>
        </w:rPr>
      </w:pPr>
      <w:r w:rsidRPr="00013179">
        <w:rPr>
          <w:rStyle w:val="Strong"/>
          <w:b w:val="0"/>
          <w:color w:val="444444"/>
          <w:bdr w:val="none" w:sz="0" w:space="0" w:color="auto" w:frame="1"/>
          <w:shd w:val="clear" w:color="auto" w:fill="FFFFFF"/>
        </w:rPr>
        <w:t>July 2</w:t>
      </w:r>
      <w:r w:rsidR="00F352B3">
        <w:rPr>
          <w:rStyle w:val="Strong"/>
          <w:b w:val="0"/>
          <w:color w:val="444444"/>
          <w:bdr w:val="none" w:sz="0" w:space="0" w:color="auto" w:frame="1"/>
          <w:shd w:val="clear" w:color="auto" w:fill="FFFFFF"/>
        </w:rPr>
        <w:t>6</w:t>
      </w:r>
      <w:r w:rsidR="000722BC" w:rsidRPr="00013179">
        <w:rPr>
          <w:rStyle w:val="Strong"/>
          <w:b w:val="0"/>
          <w:color w:val="444444"/>
          <w:bdr w:val="none" w:sz="0" w:space="0" w:color="auto" w:frame="1"/>
          <w:shd w:val="clear" w:color="auto" w:fill="FFFFFF"/>
        </w:rPr>
        <w:t>, 2019</w:t>
      </w:r>
    </w:p>
    <w:p w14:paraId="245F698E" w14:textId="77777777" w:rsidR="000722BC" w:rsidRPr="00013179" w:rsidRDefault="000722BC" w:rsidP="00240401">
      <w:pPr>
        <w:pStyle w:val="NormalWeb"/>
        <w:adjustRightInd w:val="0"/>
        <w:snapToGrid w:val="0"/>
        <w:spacing w:before="0" w:beforeAutospacing="0" w:after="0" w:afterAutospacing="0"/>
        <w:textAlignment w:val="baseline"/>
        <w:rPr>
          <w:rStyle w:val="Strong"/>
          <w:b w:val="0"/>
          <w:color w:val="444444"/>
          <w:bdr w:val="none" w:sz="0" w:space="0" w:color="auto" w:frame="1"/>
          <w:shd w:val="clear" w:color="auto" w:fill="FFFFFF"/>
        </w:rPr>
      </w:pPr>
    </w:p>
    <w:p w14:paraId="7B612321" w14:textId="77777777" w:rsidR="000722BC" w:rsidRPr="00013179" w:rsidRDefault="000722BC" w:rsidP="00240401">
      <w:pPr>
        <w:pStyle w:val="NormalWeb"/>
        <w:adjustRightInd w:val="0"/>
        <w:snapToGrid w:val="0"/>
        <w:spacing w:before="0" w:beforeAutospacing="0" w:after="0" w:afterAutospacing="0"/>
        <w:textAlignment w:val="baseline"/>
        <w:rPr>
          <w:rStyle w:val="Strong"/>
          <w:color w:val="444444"/>
          <w:bdr w:val="none" w:sz="0" w:space="0" w:color="auto" w:frame="1"/>
          <w:shd w:val="clear" w:color="auto" w:fill="FFFFFF"/>
        </w:rPr>
      </w:pPr>
      <w:r w:rsidRPr="00013179">
        <w:rPr>
          <w:rStyle w:val="Strong"/>
          <w:color w:val="444444"/>
          <w:bdr w:val="none" w:sz="0" w:space="0" w:color="auto" w:frame="1"/>
          <w:shd w:val="clear" w:color="auto" w:fill="FFFFFF"/>
        </w:rPr>
        <w:t>CONTACT:</w:t>
      </w:r>
    </w:p>
    <w:p w14:paraId="588DB22E" w14:textId="04BE73F2" w:rsidR="000722BC" w:rsidRPr="00013179" w:rsidRDefault="000722BC" w:rsidP="00240401">
      <w:pPr>
        <w:pStyle w:val="NormalWeb"/>
        <w:adjustRightInd w:val="0"/>
        <w:snapToGrid w:val="0"/>
        <w:spacing w:before="0" w:beforeAutospacing="0" w:after="0" w:afterAutospacing="0"/>
        <w:textAlignment w:val="baseline"/>
        <w:rPr>
          <w:color w:val="444444"/>
          <w:bdr w:val="none" w:sz="0" w:space="0" w:color="auto" w:frame="1"/>
          <w:shd w:val="clear" w:color="auto" w:fill="FFFFFF"/>
        </w:rPr>
      </w:pPr>
      <w:r w:rsidRPr="00013179">
        <w:rPr>
          <w:color w:val="444444"/>
          <w:bdr w:val="none" w:sz="0" w:space="0" w:color="auto" w:frame="1"/>
          <w:shd w:val="clear" w:color="auto" w:fill="FFFFFF"/>
        </w:rPr>
        <w:t>Julia Wolhandler (ODR)</w:t>
      </w:r>
      <w:r w:rsidR="00240401" w:rsidRPr="00013179">
        <w:rPr>
          <w:color w:val="444444"/>
          <w:bdr w:val="none" w:sz="0" w:space="0" w:color="auto" w:frame="1"/>
          <w:shd w:val="clear" w:color="auto" w:fill="FFFFFF"/>
        </w:rPr>
        <w:t xml:space="preserve"> -</w:t>
      </w:r>
      <w:r w:rsidRPr="00013179">
        <w:rPr>
          <w:color w:val="444444"/>
          <w:bdr w:val="none" w:sz="0" w:space="0" w:color="auto" w:frame="1"/>
          <w:shd w:val="clear" w:color="auto" w:fill="FFFFFF"/>
        </w:rPr>
        <w:t xml:space="preserve"> 202-727-</w:t>
      </w:r>
      <w:r w:rsidR="00045158">
        <w:rPr>
          <w:color w:val="444444"/>
          <w:bdr w:val="none" w:sz="0" w:space="0" w:color="auto" w:frame="1"/>
          <w:shd w:val="clear" w:color="auto" w:fill="FFFFFF"/>
        </w:rPr>
        <w:t>2890</w:t>
      </w:r>
      <w:r w:rsidRPr="00013179">
        <w:rPr>
          <w:color w:val="444444"/>
          <w:bdr w:val="none" w:sz="0" w:space="0" w:color="auto" w:frame="1"/>
          <w:shd w:val="clear" w:color="auto" w:fill="FFFFFF"/>
        </w:rPr>
        <w:t>;</w:t>
      </w:r>
      <w:r w:rsidR="00863D82" w:rsidRPr="00013179">
        <w:rPr>
          <w:color w:val="444444"/>
          <w:bdr w:val="none" w:sz="0" w:space="0" w:color="auto" w:frame="1"/>
          <w:shd w:val="clear" w:color="auto" w:fill="FFFFFF"/>
        </w:rPr>
        <w:t xml:space="preserve"> </w:t>
      </w:r>
      <w:hyperlink r:id="rId8" w:history="1">
        <w:r w:rsidR="00F352B3" w:rsidRPr="0002665E">
          <w:rPr>
            <w:rStyle w:val="Hyperlink"/>
            <w:bdr w:val="none" w:sz="0" w:space="0" w:color="auto" w:frame="1"/>
          </w:rPr>
          <w:t>julia.wolhandler@dc.gov</w:t>
        </w:r>
      </w:hyperlink>
    </w:p>
    <w:p w14:paraId="4EF97F07" w14:textId="77777777" w:rsidR="000722BC" w:rsidRPr="00013179" w:rsidRDefault="000722BC" w:rsidP="00240401">
      <w:pPr>
        <w:pStyle w:val="NormalWeb"/>
        <w:adjustRightInd w:val="0"/>
        <w:snapToGrid w:val="0"/>
        <w:spacing w:before="0" w:beforeAutospacing="0" w:after="0" w:afterAutospacing="0"/>
        <w:textAlignment w:val="baseline"/>
        <w:rPr>
          <w:color w:val="444444"/>
        </w:rPr>
      </w:pPr>
      <w:r w:rsidRPr="00013179">
        <w:rPr>
          <w:color w:val="444444"/>
        </w:rPr>
        <w:t> </w:t>
      </w:r>
    </w:p>
    <w:p w14:paraId="548B1419" w14:textId="1A81AD96" w:rsidR="00013179" w:rsidRDefault="00013179" w:rsidP="00240401">
      <w:pPr>
        <w:pStyle w:val="NormalWeb"/>
        <w:adjustRightInd w:val="0"/>
        <w:snapToGrid w:val="0"/>
        <w:spacing w:before="0" w:beforeAutospacing="0" w:after="0" w:afterAutospacing="0"/>
        <w:jc w:val="center"/>
        <w:textAlignment w:val="baseline"/>
        <w:rPr>
          <w:b/>
          <w:bCs/>
          <w:color w:val="201F1E"/>
          <w:sz w:val="32"/>
          <w:szCs w:val="32"/>
          <w:bdr w:val="none" w:sz="0" w:space="0" w:color="auto" w:frame="1"/>
          <w:shd w:val="clear" w:color="auto" w:fill="FFFFFF"/>
        </w:rPr>
      </w:pPr>
      <w:r>
        <w:rPr>
          <w:b/>
          <w:bCs/>
          <w:color w:val="201F1E"/>
          <w:sz w:val="32"/>
          <w:szCs w:val="32"/>
          <w:bdr w:val="none" w:sz="0" w:space="0" w:color="auto" w:frame="1"/>
          <w:shd w:val="clear" w:color="auto" w:fill="FFFFFF"/>
        </w:rPr>
        <w:t xml:space="preserve">Bowser Administration </w:t>
      </w:r>
      <w:r w:rsidR="000722BC" w:rsidRPr="00013179">
        <w:rPr>
          <w:b/>
          <w:bCs/>
          <w:color w:val="201F1E"/>
          <w:sz w:val="32"/>
          <w:szCs w:val="32"/>
          <w:bdr w:val="none" w:sz="0" w:space="0" w:color="auto" w:frame="1"/>
          <w:shd w:val="clear" w:color="auto" w:fill="FFFFFF"/>
        </w:rPr>
        <w:t>Recogniz</w:t>
      </w:r>
      <w:r w:rsidR="00BC37D2">
        <w:rPr>
          <w:b/>
          <w:bCs/>
          <w:color w:val="201F1E"/>
          <w:sz w:val="32"/>
          <w:szCs w:val="32"/>
          <w:bdr w:val="none" w:sz="0" w:space="0" w:color="auto" w:frame="1"/>
          <w:shd w:val="clear" w:color="auto" w:fill="FFFFFF"/>
        </w:rPr>
        <w:t>es</w:t>
      </w:r>
      <w:r w:rsidR="000722BC" w:rsidRPr="00013179">
        <w:rPr>
          <w:b/>
          <w:bCs/>
          <w:color w:val="201F1E"/>
          <w:sz w:val="32"/>
          <w:szCs w:val="32"/>
          <w:bdr w:val="none" w:sz="0" w:space="0" w:color="auto" w:frame="1"/>
          <w:shd w:val="clear" w:color="auto" w:fill="FFFFFF"/>
        </w:rPr>
        <w:t xml:space="preserve"> the 29th Anniversary of the</w:t>
      </w:r>
    </w:p>
    <w:p w14:paraId="768ED3C7" w14:textId="77777777" w:rsidR="000722BC" w:rsidRPr="00013179" w:rsidRDefault="000722BC" w:rsidP="00240401">
      <w:pPr>
        <w:pStyle w:val="NormalWeb"/>
        <w:adjustRightInd w:val="0"/>
        <w:snapToGrid w:val="0"/>
        <w:spacing w:before="0" w:beforeAutospacing="0" w:after="0" w:afterAutospacing="0"/>
        <w:jc w:val="center"/>
        <w:textAlignment w:val="baseline"/>
        <w:rPr>
          <w:b/>
          <w:bCs/>
          <w:color w:val="201F1E"/>
          <w:sz w:val="32"/>
          <w:szCs w:val="32"/>
          <w:bdr w:val="none" w:sz="0" w:space="0" w:color="auto" w:frame="1"/>
          <w:shd w:val="clear" w:color="auto" w:fill="FFFFFF"/>
        </w:rPr>
      </w:pPr>
      <w:r w:rsidRPr="00013179">
        <w:rPr>
          <w:b/>
          <w:bCs/>
          <w:color w:val="201F1E"/>
          <w:sz w:val="32"/>
          <w:szCs w:val="32"/>
          <w:bdr w:val="none" w:sz="0" w:space="0" w:color="auto" w:frame="1"/>
          <w:shd w:val="clear" w:color="auto" w:fill="FFFFFF"/>
        </w:rPr>
        <w:t>Americans with Disabilities Act</w:t>
      </w:r>
    </w:p>
    <w:p w14:paraId="605F6B2F" w14:textId="77777777" w:rsidR="000722BC" w:rsidRPr="00013179" w:rsidRDefault="000722BC" w:rsidP="00240401">
      <w:pPr>
        <w:pStyle w:val="NormalWeb"/>
        <w:adjustRightInd w:val="0"/>
        <w:snapToGrid w:val="0"/>
        <w:spacing w:before="0" w:beforeAutospacing="0" w:after="0" w:afterAutospacing="0"/>
        <w:jc w:val="center"/>
        <w:textAlignment w:val="baseline"/>
        <w:rPr>
          <w:b/>
          <w:bCs/>
          <w:color w:val="201F1E"/>
          <w:bdr w:val="none" w:sz="0" w:space="0" w:color="auto" w:frame="1"/>
          <w:shd w:val="clear" w:color="auto" w:fill="FFFFFF"/>
        </w:rPr>
      </w:pPr>
      <w:r w:rsidRPr="00013179">
        <w:rPr>
          <w:b/>
          <w:bCs/>
          <w:color w:val="201F1E"/>
          <w:bdr w:val="none" w:sz="0" w:space="0" w:color="auto" w:frame="1"/>
          <w:shd w:val="clear" w:color="auto" w:fill="FFFFFF"/>
        </w:rPr>
        <w:t> </w:t>
      </w:r>
    </w:p>
    <w:p w14:paraId="479FC782" w14:textId="11E366E2" w:rsidR="000722BC" w:rsidRPr="00013179" w:rsidRDefault="000722BC" w:rsidP="00013179">
      <w:pPr>
        <w:adjustRightInd w:val="0"/>
        <w:snapToGrid w:val="0"/>
        <w:rPr>
          <w:rFonts w:ascii="Times New Roman" w:hAnsi="Times New Roman" w:cs="Times New Roman"/>
          <w:bdr w:val="none" w:sz="0" w:space="0" w:color="auto" w:frame="1"/>
        </w:rPr>
      </w:pPr>
      <w:r w:rsidRPr="00013179">
        <w:rPr>
          <w:rFonts w:ascii="Times New Roman" w:hAnsi="Times New Roman" w:cs="Times New Roman"/>
          <w:b/>
          <w:color w:val="000000"/>
          <w:bdr w:val="none" w:sz="0" w:space="0" w:color="auto" w:frame="1"/>
        </w:rPr>
        <w:t>(WASHINGTON, DC)</w:t>
      </w:r>
      <w:r w:rsidRPr="00013179">
        <w:rPr>
          <w:rFonts w:ascii="Times New Roman" w:hAnsi="Times New Roman" w:cs="Times New Roman"/>
          <w:color w:val="000000"/>
          <w:bdr w:val="none" w:sz="0" w:space="0" w:color="auto" w:frame="1"/>
        </w:rPr>
        <w:t xml:space="preserve"> -</w:t>
      </w:r>
      <w:r w:rsidR="00BF3CCC" w:rsidRPr="00013179">
        <w:rPr>
          <w:rFonts w:ascii="Times New Roman" w:hAnsi="Times New Roman" w:cs="Times New Roman"/>
          <w:color w:val="000000"/>
          <w:bdr w:val="none" w:sz="0" w:space="0" w:color="auto" w:frame="1"/>
        </w:rPr>
        <w:t xml:space="preserve"> </w:t>
      </w:r>
      <w:r w:rsidRPr="00013179">
        <w:rPr>
          <w:rFonts w:ascii="Times New Roman" w:hAnsi="Times New Roman" w:cs="Times New Roman"/>
          <w:bdr w:val="none" w:sz="0" w:space="0" w:color="auto" w:frame="1"/>
        </w:rPr>
        <w:t xml:space="preserve">In recognition of the </w:t>
      </w:r>
      <w:r w:rsidR="00F1185F">
        <w:rPr>
          <w:rFonts w:ascii="Times New Roman" w:hAnsi="Times New Roman" w:cs="Times New Roman"/>
          <w:bdr w:val="none" w:sz="0" w:space="0" w:color="auto" w:frame="1"/>
        </w:rPr>
        <w:t>29</w:t>
      </w:r>
      <w:r w:rsidR="00F1185F" w:rsidRPr="00F1185F">
        <w:rPr>
          <w:rFonts w:ascii="Times New Roman" w:hAnsi="Times New Roman" w:cs="Times New Roman"/>
          <w:bdr w:val="none" w:sz="0" w:space="0" w:color="auto" w:frame="1"/>
          <w:vertAlign w:val="superscript"/>
        </w:rPr>
        <w:t>th</w:t>
      </w:r>
      <w:r w:rsidR="00F1185F">
        <w:rPr>
          <w:rFonts w:ascii="Times New Roman" w:hAnsi="Times New Roman" w:cs="Times New Roman"/>
          <w:bdr w:val="none" w:sz="0" w:space="0" w:color="auto" w:frame="1"/>
        </w:rPr>
        <w:t xml:space="preserve"> anniversary of the </w:t>
      </w:r>
      <w:r w:rsidR="00F352B3">
        <w:rPr>
          <w:rFonts w:ascii="Times New Roman" w:hAnsi="Times New Roman" w:cs="Times New Roman"/>
          <w:bdr w:val="none" w:sz="0" w:space="0" w:color="auto" w:frame="1"/>
        </w:rPr>
        <w:t xml:space="preserve">Americans with Disabilities </w:t>
      </w:r>
      <w:r w:rsidRPr="00013179">
        <w:rPr>
          <w:rFonts w:ascii="Times New Roman" w:hAnsi="Times New Roman" w:cs="Times New Roman"/>
          <w:bdr w:val="none" w:sz="0" w:space="0" w:color="auto" w:frame="1"/>
        </w:rPr>
        <w:t xml:space="preserve">Act, </w:t>
      </w:r>
      <w:r w:rsidR="00C7036D" w:rsidRPr="00013179">
        <w:rPr>
          <w:rFonts w:ascii="Times New Roman" w:eastAsia="Times New Roman" w:hAnsi="Times New Roman" w:cs="Times New Roman"/>
          <w:color w:val="000000"/>
          <w:bdr w:val="none" w:sz="0" w:space="0" w:color="auto" w:frame="1"/>
        </w:rPr>
        <w:t>Mayor Muriel Bowser has proclaimed July 2</w:t>
      </w:r>
      <w:r w:rsidR="00F352B3">
        <w:rPr>
          <w:rFonts w:ascii="Times New Roman" w:eastAsia="Times New Roman" w:hAnsi="Times New Roman" w:cs="Times New Roman"/>
          <w:color w:val="000000"/>
          <w:bdr w:val="none" w:sz="0" w:space="0" w:color="auto" w:frame="1"/>
        </w:rPr>
        <w:t>6</w:t>
      </w:r>
      <w:r w:rsidR="00C7036D" w:rsidRPr="00013179">
        <w:rPr>
          <w:rFonts w:ascii="Times New Roman" w:eastAsia="Times New Roman" w:hAnsi="Times New Roman" w:cs="Times New Roman"/>
          <w:color w:val="000000"/>
          <w:bdr w:val="none" w:sz="0" w:space="0" w:color="auto" w:frame="1"/>
        </w:rPr>
        <w:t>, 2019</w:t>
      </w:r>
      <w:r w:rsidR="00013179" w:rsidRPr="00013179">
        <w:rPr>
          <w:rFonts w:ascii="Times New Roman" w:eastAsia="Times New Roman" w:hAnsi="Times New Roman" w:cs="Times New Roman"/>
          <w:color w:val="000000"/>
          <w:bdr w:val="none" w:sz="0" w:space="0" w:color="auto" w:frame="1"/>
        </w:rPr>
        <w:t>,</w:t>
      </w:r>
      <w:r w:rsidR="00C7036D" w:rsidRPr="00013179">
        <w:rPr>
          <w:rFonts w:ascii="Times New Roman" w:eastAsia="Times New Roman" w:hAnsi="Times New Roman" w:cs="Times New Roman"/>
          <w:color w:val="000000"/>
          <w:bdr w:val="none" w:sz="0" w:space="0" w:color="auto" w:frame="1"/>
        </w:rPr>
        <w:t xml:space="preserve"> as the </w:t>
      </w:r>
      <w:hyperlink r:id="rId9" w:history="1">
        <w:r w:rsidR="00C7036D" w:rsidRPr="00045158">
          <w:rPr>
            <w:rStyle w:val="Hyperlink"/>
            <w:rFonts w:ascii="Times New Roman" w:eastAsia="Times New Roman" w:hAnsi="Times New Roman" w:cs="Times New Roman"/>
            <w:bdr w:val="none" w:sz="0" w:space="0" w:color="auto" w:frame="1"/>
          </w:rPr>
          <w:t>Americans with Disabilities</w:t>
        </w:r>
        <w:r w:rsidR="00045158" w:rsidRPr="00045158">
          <w:rPr>
            <w:rStyle w:val="Hyperlink"/>
            <w:rFonts w:ascii="Times New Roman" w:eastAsia="Times New Roman" w:hAnsi="Times New Roman" w:cs="Times New Roman"/>
            <w:bdr w:val="none" w:sz="0" w:space="0" w:color="auto" w:frame="1"/>
          </w:rPr>
          <w:t xml:space="preserve"> Act</w:t>
        </w:r>
        <w:r w:rsidR="00C7036D" w:rsidRPr="00045158">
          <w:rPr>
            <w:rStyle w:val="Hyperlink"/>
            <w:rFonts w:ascii="Times New Roman" w:eastAsia="Times New Roman" w:hAnsi="Times New Roman" w:cs="Times New Roman"/>
            <w:bdr w:val="none" w:sz="0" w:space="0" w:color="auto" w:frame="1"/>
          </w:rPr>
          <w:t xml:space="preserve"> Day</w:t>
        </w:r>
      </w:hyperlink>
      <w:r w:rsidR="00C7036D" w:rsidRPr="00013179">
        <w:rPr>
          <w:rFonts w:ascii="Times New Roman" w:eastAsia="Times New Roman" w:hAnsi="Times New Roman" w:cs="Times New Roman"/>
          <w:color w:val="000000"/>
          <w:bdr w:val="none" w:sz="0" w:space="0" w:color="auto" w:frame="1"/>
        </w:rPr>
        <w:t>.</w:t>
      </w:r>
      <w:r w:rsidR="00C7036D" w:rsidRPr="00013179">
        <w:rPr>
          <w:rFonts w:ascii="Times New Roman" w:hAnsi="Times New Roman" w:cs="Times New Roman"/>
          <w:bdr w:val="none" w:sz="0" w:space="0" w:color="auto" w:frame="1"/>
        </w:rPr>
        <w:t xml:space="preserve"> T</w:t>
      </w:r>
      <w:r w:rsidR="00D268D3" w:rsidRPr="00013179">
        <w:rPr>
          <w:rFonts w:ascii="Times New Roman" w:hAnsi="Times New Roman" w:cs="Times New Roman"/>
          <w:bdr w:val="none" w:sz="0" w:space="0" w:color="auto" w:frame="1"/>
        </w:rPr>
        <w:t xml:space="preserve">he </w:t>
      </w:r>
      <w:r w:rsidR="00BF3CCC" w:rsidRPr="00013179">
        <w:rPr>
          <w:rFonts w:ascii="Times New Roman" w:hAnsi="Times New Roman" w:cs="Times New Roman"/>
          <w:bdr w:val="none" w:sz="0" w:space="0" w:color="auto" w:frame="1"/>
        </w:rPr>
        <w:t>Office of Disability Rights</w:t>
      </w:r>
      <w:r w:rsidR="00013179" w:rsidRPr="00013179">
        <w:rPr>
          <w:rFonts w:ascii="Times New Roman" w:hAnsi="Times New Roman" w:cs="Times New Roman"/>
          <w:bdr w:val="none" w:sz="0" w:space="0" w:color="auto" w:frame="1"/>
        </w:rPr>
        <w:t xml:space="preserve"> </w:t>
      </w:r>
      <w:r w:rsidR="00013179">
        <w:rPr>
          <w:rFonts w:ascii="Times New Roman" w:hAnsi="Times New Roman" w:cs="Times New Roman"/>
          <w:bdr w:val="none" w:sz="0" w:space="0" w:color="auto" w:frame="1"/>
        </w:rPr>
        <w:t xml:space="preserve">(ODR) </w:t>
      </w:r>
      <w:r w:rsidR="00D268D3" w:rsidRPr="00013179">
        <w:rPr>
          <w:rFonts w:ascii="Times New Roman" w:hAnsi="Times New Roman" w:cs="Times New Roman"/>
          <w:bdr w:val="none" w:sz="0" w:space="0" w:color="auto" w:frame="1"/>
        </w:rPr>
        <w:t>continues</w:t>
      </w:r>
      <w:r w:rsidRPr="00013179">
        <w:rPr>
          <w:rFonts w:ascii="Times New Roman" w:hAnsi="Times New Roman" w:cs="Times New Roman"/>
          <w:bdr w:val="none" w:sz="0" w:space="0" w:color="auto" w:frame="1"/>
        </w:rPr>
        <w:t xml:space="preserve"> to train District of Columbia Government Staff and </w:t>
      </w:r>
      <w:r w:rsidR="00F352B3">
        <w:rPr>
          <w:rFonts w:ascii="Times New Roman" w:hAnsi="Times New Roman" w:cs="Times New Roman"/>
          <w:bdr w:val="none" w:sz="0" w:space="0" w:color="auto" w:frame="1"/>
        </w:rPr>
        <w:t xml:space="preserve">the </w:t>
      </w:r>
      <w:r w:rsidRPr="00013179">
        <w:rPr>
          <w:rFonts w:ascii="Times New Roman" w:hAnsi="Times New Roman" w:cs="Times New Roman"/>
          <w:bdr w:val="none" w:sz="0" w:space="0" w:color="auto" w:frame="1"/>
        </w:rPr>
        <w:t>community on</w:t>
      </w:r>
      <w:r w:rsidR="00F352B3">
        <w:rPr>
          <w:rFonts w:ascii="Times New Roman" w:hAnsi="Times New Roman" w:cs="Times New Roman"/>
          <w:bdr w:val="none" w:sz="0" w:space="0" w:color="auto" w:frame="1"/>
        </w:rPr>
        <w:t xml:space="preserve"> the ADA </w:t>
      </w:r>
      <w:r w:rsidRPr="00013179">
        <w:rPr>
          <w:rFonts w:ascii="Times New Roman" w:hAnsi="Times New Roman" w:cs="Times New Roman"/>
          <w:bdr w:val="none" w:sz="0" w:space="0" w:color="auto" w:frame="1"/>
        </w:rPr>
        <w:t xml:space="preserve">to ensure the </w:t>
      </w:r>
      <w:r w:rsidR="00013179" w:rsidRPr="00013179">
        <w:rPr>
          <w:rFonts w:ascii="Times New Roman" w:hAnsi="Times New Roman" w:cs="Times New Roman"/>
          <w:bdr w:val="none" w:sz="0" w:space="0" w:color="auto" w:frame="1"/>
        </w:rPr>
        <w:t>more than</w:t>
      </w:r>
      <w:r w:rsidRPr="00013179">
        <w:rPr>
          <w:rFonts w:ascii="Times New Roman" w:hAnsi="Times New Roman" w:cs="Times New Roman"/>
          <w:bdr w:val="none" w:sz="0" w:space="0" w:color="auto" w:frame="1"/>
        </w:rPr>
        <w:t xml:space="preserve"> </w:t>
      </w:r>
      <w:bookmarkStart w:id="0" w:name="_ftnref1"/>
      <w:r w:rsidR="003E13D1" w:rsidRPr="00013179">
        <w:rPr>
          <w:rFonts w:ascii="Times New Roman" w:hAnsi="Times New Roman" w:cs="Times New Roman"/>
          <w:bdr w:val="none" w:sz="0" w:space="0" w:color="auto" w:frame="1"/>
        </w:rPr>
        <w:fldChar w:fldCharType="begin"/>
      </w:r>
      <w:r w:rsidR="003E13D1" w:rsidRPr="00013179">
        <w:rPr>
          <w:rFonts w:ascii="Times New Roman" w:hAnsi="Times New Roman" w:cs="Times New Roman"/>
          <w:bdr w:val="none" w:sz="0" w:space="0" w:color="auto" w:frame="1"/>
        </w:rPr>
        <w:instrText xml:space="preserve"> HYPERLINK "https://disabilitycompendium.org/sites/default/files/user-uploads/2018_Compendium_Accessible_AbobeReaderFriendly.pdf" </w:instrText>
      </w:r>
      <w:r w:rsidR="003E13D1" w:rsidRPr="00013179">
        <w:rPr>
          <w:rFonts w:ascii="Times New Roman" w:hAnsi="Times New Roman" w:cs="Times New Roman"/>
          <w:bdr w:val="none" w:sz="0" w:space="0" w:color="auto" w:frame="1"/>
        </w:rPr>
        <w:fldChar w:fldCharType="separate"/>
      </w:r>
      <w:r w:rsidR="00FC0589" w:rsidRPr="00013179">
        <w:rPr>
          <w:rStyle w:val="Hyperlink"/>
          <w:rFonts w:ascii="Times New Roman" w:hAnsi="Times New Roman" w:cs="Times New Roman"/>
          <w:color w:val="auto"/>
          <w:u w:val="none"/>
          <w:bdr w:val="none" w:sz="0" w:space="0" w:color="auto" w:frame="1"/>
        </w:rPr>
        <w:t>91,387</w:t>
      </w:r>
      <w:bookmarkEnd w:id="0"/>
      <w:r w:rsidR="00FC0589" w:rsidRPr="00013179">
        <w:rPr>
          <w:rStyle w:val="Hyperlink"/>
          <w:rFonts w:ascii="Times New Roman" w:hAnsi="Times New Roman" w:cs="Times New Roman"/>
          <w:color w:val="auto"/>
          <w:u w:val="none"/>
          <w:bdr w:val="none" w:sz="0" w:space="0" w:color="auto" w:frame="1"/>
        </w:rPr>
        <w:t xml:space="preserve"> </w:t>
      </w:r>
      <w:r w:rsidR="003E13D1" w:rsidRPr="00013179">
        <w:rPr>
          <w:rFonts w:ascii="Times New Roman" w:hAnsi="Times New Roman" w:cs="Times New Roman"/>
          <w:bdr w:val="none" w:sz="0" w:space="0" w:color="auto" w:frame="1"/>
        </w:rPr>
        <w:fldChar w:fldCharType="end"/>
      </w:r>
      <w:r w:rsidR="00F352B3">
        <w:rPr>
          <w:rFonts w:ascii="Times New Roman" w:hAnsi="Times New Roman" w:cs="Times New Roman"/>
          <w:bdr w:val="none" w:sz="0" w:space="0" w:color="auto" w:frame="1"/>
        </w:rPr>
        <w:t xml:space="preserve">District </w:t>
      </w:r>
      <w:r w:rsidRPr="00013179">
        <w:rPr>
          <w:rFonts w:ascii="Times New Roman" w:hAnsi="Times New Roman" w:cs="Times New Roman"/>
          <w:bdr w:val="none" w:sz="0" w:space="0" w:color="auto" w:frame="1"/>
        </w:rPr>
        <w:t>residents with disabilities</w:t>
      </w:r>
      <w:r w:rsidR="00F352B3">
        <w:rPr>
          <w:rFonts w:ascii="Times New Roman" w:hAnsi="Times New Roman" w:cs="Times New Roman"/>
          <w:bdr w:val="none" w:sz="0" w:space="0" w:color="auto" w:frame="1"/>
        </w:rPr>
        <w:t xml:space="preserve"> </w:t>
      </w:r>
      <w:r w:rsidRPr="00013179">
        <w:rPr>
          <w:rFonts w:ascii="Times New Roman" w:hAnsi="Times New Roman" w:cs="Times New Roman"/>
          <w:bdr w:val="none" w:sz="0" w:space="0" w:color="auto" w:frame="1"/>
        </w:rPr>
        <w:t>are guaranteed rights and equal access under the law.</w:t>
      </w:r>
    </w:p>
    <w:p w14:paraId="57B5B379" w14:textId="77777777" w:rsidR="000722BC" w:rsidRPr="00013179" w:rsidRDefault="000722BC" w:rsidP="00240401">
      <w:pPr>
        <w:pStyle w:val="NormalWeb"/>
        <w:adjustRightInd w:val="0"/>
        <w:snapToGrid w:val="0"/>
        <w:spacing w:before="0" w:beforeAutospacing="0" w:after="0" w:afterAutospacing="0"/>
        <w:textAlignment w:val="baseline"/>
        <w:rPr>
          <w:color w:val="444444"/>
        </w:rPr>
      </w:pPr>
    </w:p>
    <w:p w14:paraId="70B2FC59" w14:textId="77777777" w:rsidR="00D268D3" w:rsidRPr="00013179" w:rsidRDefault="00D268D3" w:rsidP="00D268D3">
      <w:pPr>
        <w:pStyle w:val="NormalWeb"/>
        <w:adjustRightInd w:val="0"/>
        <w:snapToGrid w:val="0"/>
        <w:spacing w:before="0" w:beforeAutospacing="0" w:after="0" w:afterAutospacing="0"/>
        <w:textAlignment w:val="baseline"/>
        <w:rPr>
          <w:b/>
          <w:bCs/>
          <w:color w:val="000000"/>
          <w:bdr w:val="none" w:sz="0" w:space="0" w:color="auto" w:frame="1"/>
        </w:rPr>
      </w:pPr>
      <w:r w:rsidRPr="00013179">
        <w:rPr>
          <w:b/>
          <w:bCs/>
          <w:color w:val="000000"/>
          <w:bdr w:val="none" w:sz="0" w:space="0" w:color="auto" w:frame="1"/>
        </w:rPr>
        <w:t xml:space="preserve">“Our citizens with disabilities strive for independence and respect, and they wish to do so with a sense of integrity and purpose,” </w:t>
      </w:r>
      <w:r w:rsidRPr="00013179">
        <w:rPr>
          <w:bCs/>
          <w:color w:val="000000"/>
          <w:bdr w:val="none" w:sz="0" w:space="0" w:color="auto" w:frame="1"/>
        </w:rPr>
        <w:t xml:space="preserve">said ODR Director Mathew McCollough. </w:t>
      </w:r>
      <w:r w:rsidRPr="00013179">
        <w:rPr>
          <w:b/>
          <w:bCs/>
          <w:color w:val="000000"/>
          <w:bdr w:val="none" w:sz="0" w:space="0" w:color="auto" w:frame="1"/>
        </w:rPr>
        <w:t>“The Office of Disability Rights and the District Government will always show our unwavering commitment to this community by furthering the compliance of the ADA and other federal and local disability-related laws impacting our residents.”</w:t>
      </w:r>
    </w:p>
    <w:p w14:paraId="1D87E8E8" w14:textId="77777777" w:rsidR="008D67CE" w:rsidRPr="00013179" w:rsidRDefault="00013179" w:rsidP="008D67CE">
      <w:pPr>
        <w:pStyle w:val="NormalWeb"/>
        <w:adjustRightInd w:val="0"/>
        <w:snapToGrid w:val="0"/>
        <w:spacing w:before="0" w:beforeAutospacing="0" w:after="0" w:afterAutospacing="0"/>
        <w:textAlignment w:val="baseline"/>
        <w:rPr>
          <w:color w:val="000000"/>
          <w:bdr w:val="none" w:sz="0" w:space="0" w:color="auto" w:frame="1"/>
        </w:rPr>
      </w:pPr>
      <w:r w:rsidRPr="00013179">
        <w:rPr>
          <w:color w:val="444444"/>
        </w:rPr>
        <w:br/>
      </w:r>
      <w:r w:rsidR="008D67CE" w:rsidRPr="00013179">
        <w:rPr>
          <w:color w:val="000000"/>
          <w:bdr w:val="none" w:sz="0" w:space="0" w:color="auto" w:frame="1"/>
        </w:rPr>
        <w:t>Signed into law by President George H.W. Bush on July 26, 1990, the ADA is the most comprehensive federal civil rights law that prohibits discrimination against individuals with disabilities in employment, State and local governments, public accommodations, commercial facilities, transportation, and telecommunications. The ADA ensures that individuals with disabilities have equal opportunities to that of their peers.</w:t>
      </w:r>
    </w:p>
    <w:p w14:paraId="01FEC874" w14:textId="77777777" w:rsidR="000722BC" w:rsidRPr="00013179" w:rsidRDefault="000722BC" w:rsidP="00240401">
      <w:pPr>
        <w:pStyle w:val="NormalWeb"/>
        <w:adjustRightInd w:val="0"/>
        <w:snapToGrid w:val="0"/>
        <w:spacing w:before="0" w:beforeAutospacing="0" w:after="0" w:afterAutospacing="0"/>
        <w:ind w:right="1440"/>
        <w:textAlignment w:val="baseline"/>
        <w:rPr>
          <w:color w:val="444444"/>
        </w:rPr>
      </w:pPr>
    </w:p>
    <w:p w14:paraId="265CB826" w14:textId="6DE70429" w:rsidR="00AE681B" w:rsidRPr="00013179" w:rsidRDefault="000722BC" w:rsidP="00240401">
      <w:pPr>
        <w:adjustRightInd w:val="0"/>
        <w:snapToGrid w:val="0"/>
        <w:rPr>
          <w:rFonts w:ascii="Times New Roman" w:eastAsia="Times New Roman" w:hAnsi="Times New Roman" w:cs="Times New Roman"/>
          <w:color w:val="000000"/>
          <w:bdr w:val="none" w:sz="0" w:space="0" w:color="auto" w:frame="1"/>
        </w:rPr>
      </w:pPr>
      <w:r w:rsidRPr="00013179">
        <w:rPr>
          <w:rFonts w:ascii="Times New Roman" w:eastAsia="Times New Roman" w:hAnsi="Times New Roman" w:cs="Times New Roman"/>
          <w:color w:val="000000"/>
          <w:bdr w:val="none" w:sz="0" w:space="0" w:color="auto" w:frame="1"/>
        </w:rPr>
        <w:t xml:space="preserve">ODR will host </w:t>
      </w:r>
      <w:r w:rsidR="00BF3CCC" w:rsidRPr="00013179">
        <w:rPr>
          <w:rFonts w:ascii="Times New Roman" w:eastAsia="Times New Roman" w:hAnsi="Times New Roman" w:cs="Times New Roman"/>
          <w:color w:val="000000"/>
          <w:bdr w:val="none" w:sz="0" w:space="0" w:color="auto" w:frame="1"/>
        </w:rPr>
        <w:t xml:space="preserve">an </w:t>
      </w:r>
      <w:r w:rsidRPr="00013179">
        <w:rPr>
          <w:rFonts w:ascii="Times New Roman" w:eastAsia="Times New Roman" w:hAnsi="Times New Roman" w:cs="Times New Roman"/>
          <w:color w:val="000000"/>
          <w:bdr w:val="none" w:sz="0" w:space="0" w:color="auto" w:frame="1"/>
        </w:rPr>
        <w:t xml:space="preserve">event this month in celebration of the 29th </w:t>
      </w:r>
      <w:r w:rsidR="00F352B3">
        <w:rPr>
          <w:rFonts w:ascii="Times New Roman" w:eastAsia="Times New Roman" w:hAnsi="Times New Roman" w:cs="Times New Roman"/>
          <w:color w:val="000000"/>
          <w:bdr w:val="none" w:sz="0" w:space="0" w:color="auto" w:frame="1"/>
        </w:rPr>
        <w:t>a</w:t>
      </w:r>
      <w:r w:rsidRPr="00013179">
        <w:rPr>
          <w:rFonts w:ascii="Times New Roman" w:eastAsia="Times New Roman" w:hAnsi="Times New Roman" w:cs="Times New Roman"/>
          <w:color w:val="000000"/>
          <w:bdr w:val="none" w:sz="0" w:space="0" w:color="auto" w:frame="1"/>
        </w:rPr>
        <w:t>nniversary of the ADA.</w:t>
      </w:r>
      <w:r w:rsidR="00013179">
        <w:rPr>
          <w:rFonts w:ascii="Times New Roman" w:eastAsia="Times New Roman" w:hAnsi="Times New Roman" w:cs="Times New Roman"/>
          <w:color w:val="000000"/>
          <w:bdr w:val="none" w:sz="0" w:space="0" w:color="auto" w:frame="1"/>
        </w:rPr>
        <w:t xml:space="preserve"> </w:t>
      </w:r>
      <w:r w:rsidR="00D268D3" w:rsidRPr="00013179">
        <w:rPr>
          <w:rFonts w:ascii="Times New Roman" w:eastAsia="Times New Roman" w:hAnsi="Times New Roman" w:cs="Times New Roman"/>
          <w:color w:val="000000"/>
          <w:bdr w:val="none" w:sz="0" w:space="0" w:color="auto" w:frame="1"/>
        </w:rPr>
        <w:t xml:space="preserve">Residents are invited to join the agency </w:t>
      </w:r>
      <w:r w:rsidR="00BF3CCC" w:rsidRPr="00013179">
        <w:rPr>
          <w:rFonts w:ascii="Times New Roman" w:eastAsia="Times New Roman" w:hAnsi="Times New Roman" w:cs="Times New Roman"/>
          <w:color w:val="000000"/>
          <w:bdr w:val="none" w:sz="0" w:space="0" w:color="auto" w:frame="1"/>
        </w:rPr>
        <w:t>to</w:t>
      </w:r>
      <w:r w:rsidRPr="00013179">
        <w:rPr>
          <w:rFonts w:ascii="Times New Roman" w:eastAsia="Times New Roman" w:hAnsi="Times New Roman" w:cs="Times New Roman"/>
          <w:color w:val="000000"/>
          <w:bdr w:val="none" w:sz="0" w:space="0" w:color="auto" w:frame="1"/>
        </w:rPr>
        <w:t xml:space="preserve"> learn a</w:t>
      </w:r>
      <w:r w:rsidR="00B171CA" w:rsidRPr="00013179">
        <w:rPr>
          <w:rFonts w:ascii="Times New Roman" w:eastAsia="Times New Roman" w:hAnsi="Times New Roman" w:cs="Times New Roman"/>
          <w:color w:val="000000"/>
          <w:bdr w:val="none" w:sz="0" w:space="0" w:color="auto" w:frame="1"/>
        </w:rPr>
        <w:t xml:space="preserve">bout the various </w:t>
      </w:r>
      <w:r w:rsidR="00330D05" w:rsidRPr="00013179">
        <w:rPr>
          <w:rFonts w:ascii="Times New Roman" w:eastAsia="Times New Roman" w:hAnsi="Times New Roman" w:cs="Times New Roman"/>
          <w:color w:val="000000"/>
          <w:bdr w:val="none" w:sz="0" w:space="0" w:color="auto" w:frame="1"/>
        </w:rPr>
        <w:t>resources available</w:t>
      </w:r>
      <w:r w:rsidR="00B171CA" w:rsidRPr="00013179">
        <w:rPr>
          <w:rFonts w:ascii="Times New Roman" w:eastAsia="Times New Roman" w:hAnsi="Times New Roman" w:cs="Times New Roman"/>
          <w:color w:val="000000"/>
          <w:bdr w:val="none" w:sz="0" w:space="0" w:color="auto" w:frame="1"/>
        </w:rPr>
        <w:t xml:space="preserve"> for emergency preparedness. For more information on t</w:t>
      </w:r>
      <w:r w:rsidR="00045158">
        <w:rPr>
          <w:rFonts w:ascii="Times New Roman" w:eastAsia="Times New Roman" w:hAnsi="Times New Roman" w:cs="Times New Roman"/>
          <w:color w:val="000000"/>
          <w:bdr w:val="none" w:sz="0" w:space="0" w:color="auto" w:frame="1"/>
        </w:rPr>
        <w:t>his upcoming event</w:t>
      </w:r>
      <w:r w:rsidR="00B171CA" w:rsidRPr="00013179">
        <w:rPr>
          <w:rFonts w:ascii="Times New Roman" w:eastAsia="Times New Roman" w:hAnsi="Times New Roman" w:cs="Times New Roman"/>
          <w:color w:val="000000"/>
          <w:bdr w:val="none" w:sz="0" w:space="0" w:color="auto" w:frame="1"/>
        </w:rPr>
        <w:t xml:space="preserve">, visit: </w:t>
      </w:r>
      <w:hyperlink r:id="rId10" w:history="1">
        <w:r w:rsidR="00B171CA" w:rsidRPr="00013179">
          <w:rPr>
            <w:rFonts w:ascii="Times New Roman" w:eastAsia="Times New Roman" w:hAnsi="Times New Roman" w:cs="Times New Roman"/>
            <w:color w:val="000000"/>
            <w:bdr w:val="none" w:sz="0" w:space="0" w:color="auto" w:frame="1"/>
          </w:rPr>
          <w:t>odr.dc.gov</w:t>
        </w:r>
        <w:r w:rsidR="00B171CA" w:rsidRPr="00013179">
          <w:rPr>
            <w:rFonts w:ascii="Times New Roman" w:eastAsia="Times New Roman" w:hAnsi="Times New Roman" w:cs="Times New Roman"/>
            <w:color w:val="000000"/>
            <w:bdr w:val="none" w:sz="0" w:space="0" w:color="auto" w:frame="1"/>
          </w:rPr>
          <w:t>/</w:t>
        </w:r>
        <w:r w:rsidR="00B171CA" w:rsidRPr="00013179">
          <w:rPr>
            <w:rFonts w:ascii="Times New Roman" w:eastAsia="Times New Roman" w:hAnsi="Times New Roman" w:cs="Times New Roman"/>
            <w:color w:val="000000"/>
            <w:bdr w:val="none" w:sz="0" w:space="0" w:color="auto" w:frame="1"/>
          </w:rPr>
          <w:t>events</w:t>
        </w:r>
      </w:hyperlink>
      <w:r w:rsidR="00B171CA" w:rsidRPr="00013179">
        <w:rPr>
          <w:rFonts w:ascii="Times New Roman" w:eastAsia="Times New Roman" w:hAnsi="Times New Roman" w:cs="Times New Roman"/>
          <w:color w:val="000000"/>
          <w:bdr w:val="none" w:sz="0" w:space="0" w:color="auto" w:frame="1"/>
        </w:rPr>
        <w:t>.</w:t>
      </w:r>
    </w:p>
    <w:p w14:paraId="4E115183" w14:textId="77777777" w:rsidR="00093245" w:rsidRPr="00013179" w:rsidRDefault="00093245" w:rsidP="00240401">
      <w:pPr>
        <w:adjustRightInd w:val="0"/>
        <w:snapToGrid w:val="0"/>
        <w:rPr>
          <w:rFonts w:ascii="Times New Roman" w:hAnsi="Times New Roman" w:cs="Times New Roman"/>
          <w:i/>
          <w:iCs/>
          <w:color w:val="000000"/>
          <w:bdr w:val="none" w:sz="0" w:space="0" w:color="auto" w:frame="1"/>
        </w:rPr>
      </w:pPr>
      <w:bookmarkStart w:id="1" w:name="_GoBack"/>
      <w:bookmarkEnd w:id="1"/>
    </w:p>
    <w:p w14:paraId="0970F8EB" w14:textId="77777777" w:rsidR="00AE681B" w:rsidRPr="00013179" w:rsidRDefault="00AE681B" w:rsidP="00240401">
      <w:pPr>
        <w:adjustRightInd w:val="0"/>
        <w:snapToGrid w:val="0"/>
        <w:jc w:val="center"/>
        <w:rPr>
          <w:rFonts w:ascii="Times New Roman" w:hAnsi="Times New Roman" w:cs="Times New Roman"/>
          <w:i/>
          <w:iCs/>
          <w:color w:val="000000"/>
          <w:bdr w:val="none" w:sz="0" w:space="0" w:color="auto" w:frame="1"/>
        </w:rPr>
      </w:pPr>
      <w:r w:rsidRPr="00013179">
        <w:rPr>
          <w:rFonts w:ascii="Times New Roman" w:hAnsi="Times New Roman" w:cs="Times New Roman"/>
          <w:i/>
          <w:iCs/>
          <w:color w:val="000000"/>
          <w:bdr w:val="none" w:sz="0" w:space="0" w:color="auto" w:frame="1"/>
        </w:rPr>
        <w:t>###</w:t>
      </w:r>
    </w:p>
    <w:p w14:paraId="4E09F92E" w14:textId="77777777" w:rsidR="00AE681B" w:rsidRPr="00013179" w:rsidRDefault="00AE681B" w:rsidP="00240401">
      <w:pPr>
        <w:pStyle w:val="xmsonormal"/>
        <w:shd w:val="clear" w:color="auto" w:fill="FFFFFF"/>
        <w:adjustRightInd w:val="0"/>
        <w:snapToGrid w:val="0"/>
        <w:spacing w:before="0" w:beforeAutospacing="0" w:after="0" w:afterAutospacing="0"/>
        <w:rPr>
          <w:color w:val="201F1E"/>
        </w:rPr>
      </w:pPr>
      <w:r w:rsidRPr="00013179">
        <w:rPr>
          <w:b/>
          <w:bCs/>
          <w:color w:val="201F1E"/>
          <w:bdr w:val="none" w:sz="0" w:space="0" w:color="auto" w:frame="1"/>
        </w:rPr>
        <w:t> </w:t>
      </w:r>
    </w:p>
    <w:p w14:paraId="6FA9412F" w14:textId="77777777" w:rsidR="00AE681B" w:rsidRPr="00013179" w:rsidRDefault="00AE681B" w:rsidP="00240401">
      <w:pPr>
        <w:pStyle w:val="xmsonormal"/>
        <w:shd w:val="clear" w:color="auto" w:fill="FFFFFF"/>
        <w:adjustRightInd w:val="0"/>
        <w:snapToGrid w:val="0"/>
        <w:spacing w:before="0" w:beforeAutospacing="0" w:after="0" w:afterAutospacing="0"/>
        <w:rPr>
          <w:color w:val="201F1E"/>
        </w:rPr>
      </w:pPr>
      <w:r w:rsidRPr="00013179">
        <w:rPr>
          <w:b/>
          <w:bCs/>
          <w:color w:val="201F1E"/>
          <w:bdr w:val="none" w:sz="0" w:space="0" w:color="auto" w:frame="1"/>
        </w:rPr>
        <w:t>Social Media:</w:t>
      </w:r>
    </w:p>
    <w:p w14:paraId="4B36A25B" w14:textId="77777777" w:rsidR="00AE681B" w:rsidRPr="00013179" w:rsidRDefault="00AE681B" w:rsidP="00240401">
      <w:pPr>
        <w:pStyle w:val="xm-1876998600863895762gmail-xmsonormal"/>
        <w:shd w:val="clear" w:color="auto" w:fill="FFFFFF"/>
        <w:adjustRightInd w:val="0"/>
        <w:snapToGrid w:val="0"/>
        <w:spacing w:before="0" w:beforeAutospacing="0" w:after="0" w:afterAutospacing="0"/>
        <w:rPr>
          <w:color w:val="201F1E"/>
        </w:rPr>
      </w:pPr>
      <w:r w:rsidRPr="00013179">
        <w:rPr>
          <w:color w:val="201F1E"/>
          <w:bdr w:val="none" w:sz="0" w:space="0" w:color="auto" w:frame="1"/>
          <w:lang w:val="es-CO"/>
        </w:rPr>
        <w:t>ODR Twitter: </w:t>
      </w:r>
      <w:hyperlink r:id="rId11" w:history="1">
        <w:r w:rsidRPr="00013179">
          <w:rPr>
            <w:rStyle w:val="Hyperlink"/>
            <w:bdr w:val="none" w:sz="0" w:space="0" w:color="auto" w:frame="1"/>
            <w:lang w:val="es-CO"/>
          </w:rPr>
          <w:t>@ODRDC</w:t>
        </w:r>
      </w:hyperlink>
      <w:r w:rsidRPr="00013179">
        <w:rPr>
          <w:color w:val="201F1E"/>
        </w:rPr>
        <w:t xml:space="preserve"> </w:t>
      </w:r>
    </w:p>
    <w:p w14:paraId="09FF67AF" w14:textId="77777777" w:rsidR="00AE681B" w:rsidRPr="00013179" w:rsidRDefault="00AE681B" w:rsidP="00240401">
      <w:pPr>
        <w:adjustRightInd w:val="0"/>
        <w:snapToGrid w:val="0"/>
        <w:rPr>
          <w:rFonts w:ascii="Times New Roman" w:eastAsia="Times New Roman" w:hAnsi="Times New Roman" w:cs="Times New Roman"/>
        </w:rPr>
      </w:pPr>
      <w:r w:rsidRPr="00013179">
        <w:rPr>
          <w:rFonts w:ascii="Times New Roman" w:hAnsi="Times New Roman" w:cs="Times New Roman"/>
          <w:color w:val="212121"/>
          <w:bdr w:val="none" w:sz="0" w:space="0" w:color="auto" w:frame="1"/>
        </w:rPr>
        <w:t>ODR Facebook:</w:t>
      </w:r>
      <w:r w:rsidRPr="00013179">
        <w:rPr>
          <w:rFonts w:ascii="Times New Roman" w:hAnsi="Times New Roman" w:cs="Times New Roman"/>
          <w:color w:val="201F1E"/>
          <w:bdr w:val="none" w:sz="0" w:space="0" w:color="auto" w:frame="1"/>
        </w:rPr>
        <w:t xml:space="preserve"> </w:t>
      </w:r>
      <w:hyperlink r:id="rId12" w:history="1">
        <w:r w:rsidRPr="00013179">
          <w:rPr>
            <w:rFonts w:ascii="Times New Roman" w:eastAsia="Times New Roman" w:hAnsi="Times New Roman" w:cs="Times New Roman"/>
            <w:color w:val="0000FF"/>
            <w:u w:val="single"/>
          </w:rPr>
          <w:t>facebook.com/disabilityrights/</w:t>
        </w:r>
      </w:hyperlink>
    </w:p>
    <w:p w14:paraId="26396A42" w14:textId="77777777" w:rsidR="00F03AA4" w:rsidRPr="00013179" w:rsidRDefault="00AE681B" w:rsidP="00013179">
      <w:pPr>
        <w:pStyle w:val="xmsonormal"/>
        <w:shd w:val="clear" w:color="auto" w:fill="FFFFFF"/>
        <w:adjustRightInd w:val="0"/>
        <w:snapToGrid w:val="0"/>
        <w:spacing w:before="0" w:beforeAutospacing="0" w:after="0" w:afterAutospacing="0"/>
        <w:rPr>
          <w:color w:val="201F1E"/>
        </w:rPr>
      </w:pPr>
      <w:r w:rsidRPr="00013179">
        <w:rPr>
          <w:color w:val="000000"/>
          <w:bdr w:val="none" w:sz="0" w:space="0" w:color="auto" w:frame="1"/>
        </w:rPr>
        <w:t xml:space="preserve">ODR YouTube: </w:t>
      </w:r>
      <w:hyperlink r:id="rId13" w:history="1">
        <w:r w:rsidRPr="00013179">
          <w:rPr>
            <w:rStyle w:val="Hyperlink"/>
            <w:bdr w:val="none" w:sz="0" w:space="0" w:color="auto" w:frame="1"/>
          </w:rPr>
          <w:t>DC Office of Disability Rights </w:t>
        </w:r>
      </w:hyperlink>
      <w:r w:rsidRPr="00013179">
        <w:rPr>
          <w:color w:val="212121"/>
          <w:bdr w:val="none" w:sz="0" w:space="0" w:color="auto" w:frame="1"/>
        </w:rPr>
        <w:br/>
        <w:t xml:space="preserve">ODR Website: </w:t>
      </w:r>
      <w:hyperlink r:id="rId14" w:history="1">
        <w:r w:rsidRPr="00013179">
          <w:rPr>
            <w:rStyle w:val="Hyperlink"/>
            <w:bdr w:val="none" w:sz="0" w:space="0" w:color="auto" w:frame="1"/>
          </w:rPr>
          <w:t>ODR.DC.GOV</w:t>
        </w:r>
      </w:hyperlink>
    </w:p>
    <w:sectPr w:rsidR="00F03AA4" w:rsidRPr="00013179" w:rsidSect="00AE681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654074" w16cid:durableId="20E40E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12754" w14:textId="77777777" w:rsidR="00704CAB" w:rsidRDefault="00704CAB" w:rsidP="000722BC">
      <w:r>
        <w:separator/>
      </w:r>
    </w:p>
  </w:endnote>
  <w:endnote w:type="continuationSeparator" w:id="0">
    <w:p w14:paraId="6CD5B047" w14:textId="77777777" w:rsidR="00704CAB" w:rsidRDefault="00704CAB" w:rsidP="0007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5A035" w14:textId="77777777" w:rsidR="00704CAB" w:rsidRDefault="00704CAB" w:rsidP="000722BC">
      <w:r>
        <w:separator/>
      </w:r>
    </w:p>
  </w:footnote>
  <w:footnote w:type="continuationSeparator" w:id="0">
    <w:p w14:paraId="793621C3" w14:textId="77777777" w:rsidR="00704CAB" w:rsidRDefault="00704CAB" w:rsidP="00072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BC"/>
    <w:rsid w:val="00013179"/>
    <w:rsid w:val="00043DCF"/>
    <w:rsid w:val="00045158"/>
    <w:rsid w:val="000722BC"/>
    <w:rsid w:val="00093245"/>
    <w:rsid w:val="00141250"/>
    <w:rsid w:val="00240401"/>
    <w:rsid w:val="002D3EB6"/>
    <w:rsid w:val="002F0F9E"/>
    <w:rsid w:val="00330D05"/>
    <w:rsid w:val="00377930"/>
    <w:rsid w:val="003E13D1"/>
    <w:rsid w:val="00416383"/>
    <w:rsid w:val="005C76AB"/>
    <w:rsid w:val="00676FCD"/>
    <w:rsid w:val="006E138A"/>
    <w:rsid w:val="00704CAB"/>
    <w:rsid w:val="00863D82"/>
    <w:rsid w:val="00891385"/>
    <w:rsid w:val="00896BC5"/>
    <w:rsid w:val="008D67CE"/>
    <w:rsid w:val="00957634"/>
    <w:rsid w:val="009E065D"/>
    <w:rsid w:val="009F736D"/>
    <w:rsid w:val="009F7638"/>
    <w:rsid w:val="00AC398F"/>
    <w:rsid w:val="00AE681B"/>
    <w:rsid w:val="00B171CA"/>
    <w:rsid w:val="00B20D56"/>
    <w:rsid w:val="00BC37D2"/>
    <w:rsid w:val="00BF3CCC"/>
    <w:rsid w:val="00C7036D"/>
    <w:rsid w:val="00CD1340"/>
    <w:rsid w:val="00D13A8B"/>
    <w:rsid w:val="00D268D3"/>
    <w:rsid w:val="00D5149C"/>
    <w:rsid w:val="00D56BED"/>
    <w:rsid w:val="00D73E96"/>
    <w:rsid w:val="00E14B55"/>
    <w:rsid w:val="00E95FD9"/>
    <w:rsid w:val="00F1185F"/>
    <w:rsid w:val="00F24B29"/>
    <w:rsid w:val="00F352B3"/>
    <w:rsid w:val="00FB230D"/>
    <w:rsid w:val="00FC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6C80"/>
  <w15:docId w15:val="{2E538688-9834-47AE-83E1-879103D5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2BC"/>
    <w:pPr>
      <w:tabs>
        <w:tab w:val="center" w:pos="4680"/>
        <w:tab w:val="right" w:pos="9360"/>
      </w:tabs>
    </w:pPr>
  </w:style>
  <w:style w:type="character" w:customStyle="1" w:styleId="HeaderChar">
    <w:name w:val="Header Char"/>
    <w:basedOn w:val="DefaultParagraphFont"/>
    <w:link w:val="Header"/>
    <w:uiPriority w:val="99"/>
    <w:rsid w:val="000722BC"/>
  </w:style>
  <w:style w:type="paragraph" w:styleId="Footer">
    <w:name w:val="footer"/>
    <w:basedOn w:val="Normal"/>
    <w:link w:val="FooterChar"/>
    <w:uiPriority w:val="99"/>
    <w:unhideWhenUsed/>
    <w:rsid w:val="000722BC"/>
    <w:pPr>
      <w:tabs>
        <w:tab w:val="center" w:pos="4680"/>
        <w:tab w:val="right" w:pos="9360"/>
      </w:tabs>
    </w:pPr>
  </w:style>
  <w:style w:type="character" w:customStyle="1" w:styleId="FooterChar">
    <w:name w:val="Footer Char"/>
    <w:basedOn w:val="DefaultParagraphFont"/>
    <w:link w:val="Footer"/>
    <w:uiPriority w:val="99"/>
    <w:rsid w:val="000722BC"/>
  </w:style>
  <w:style w:type="paragraph" w:styleId="NormalWeb">
    <w:name w:val="Normal (Web)"/>
    <w:basedOn w:val="Normal"/>
    <w:uiPriority w:val="99"/>
    <w:semiHidden/>
    <w:unhideWhenUsed/>
    <w:rsid w:val="000722B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722BC"/>
    <w:rPr>
      <w:b/>
      <w:bCs/>
    </w:rPr>
  </w:style>
  <w:style w:type="character" w:styleId="Hyperlink">
    <w:name w:val="Hyperlink"/>
    <w:basedOn w:val="DefaultParagraphFont"/>
    <w:uiPriority w:val="99"/>
    <w:unhideWhenUsed/>
    <w:rsid w:val="000722BC"/>
    <w:rPr>
      <w:color w:val="0000FF"/>
      <w:u w:val="single"/>
    </w:rPr>
  </w:style>
  <w:style w:type="paragraph" w:customStyle="1" w:styleId="xxmsonormal">
    <w:name w:val="x_xmsonormal"/>
    <w:basedOn w:val="Normal"/>
    <w:rsid w:val="00AE681B"/>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AE681B"/>
    <w:pPr>
      <w:spacing w:before="100" w:beforeAutospacing="1" w:after="100" w:afterAutospacing="1"/>
    </w:pPr>
    <w:rPr>
      <w:rFonts w:ascii="Times New Roman" w:eastAsia="Times New Roman" w:hAnsi="Times New Roman" w:cs="Times New Roman"/>
    </w:rPr>
  </w:style>
  <w:style w:type="paragraph" w:customStyle="1" w:styleId="xm-1876998600863895762gmail-xmsonormal">
    <w:name w:val="x_m-1876998600863895762gmail-xmsonormal"/>
    <w:basedOn w:val="Normal"/>
    <w:rsid w:val="00AE681B"/>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E681B"/>
    <w:rPr>
      <w:color w:val="605E5C"/>
      <w:shd w:val="clear" w:color="auto" w:fill="E1DFDD"/>
    </w:rPr>
  </w:style>
  <w:style w:type="character" w:styleId="FollowedHyperlink">
    <w:name w:val="FollowedHyperlink"/>
    <w:basedOn w:val="DefaultParagraphFont"/>
    <w:uiPriority w:val="99"/>
    <w:semiHidden/>
    <w:unhideWhenUsed/>
    <w:rsid w:val="00863D82"/>
    <w:rPr>
      <w:color w:val="954F72" w:themeColor="followedHyperlink"/>
      <w:u w:val="single"/>
    </w:rPr>
  </w:style>
  <w:style w:type="paragraph" w:styleId="EndnoteText">
    <w:name w:val="endnote text"/>
    <w:basedOn w:val="Normal"/>
    <w:link w:val="EndnoteTextChar"/>
    <w:uiPriority w:val="99"/>
    <w:semiHidden/>
    <w:unhideWhenUsed/>
    <w:rsid w:val="003E13D1"/>
    <w:rPr>
      <w:sz w:val="20"/>
      <w:szCs w:val="20"/>
    </w:rPr>
  </w:style>
  <w:style w:type="character" w:customStyle="1" w:styleId="EndnoteTextChar">
    <w:name w:val="Endnote Text Char"/>
    <w:basedOn w:val="DefaultParagraphFont"/>
    <w:link w:val="EndnoteText"/>
    <w:uiPriority w:val="99"/>
    <w:semiHidden/>
    <w:rsid w:val="003E13D1"/>
    <w:rPr>
      <w:sz w:val="20"/>
      <w:szCs w:val="20"/>
    </w:rPr>
  </w:style>
  <w:style w:type="character" w:styleId="EndnoteReference">
    <w:name w:val="endnote reference"/>
    <w:basedOn w:val="DefaultParagraphFont"/>
    <w:uiPriority w:val="99"/>
    <w:semiHidden/>
    <w:unhideWhenUsed/>
    <w:rsid w:val="003E13D1"/>
    <w:rPr>
      <w:vertAlign w:val="superscript"/>
    </w:rPr>
  </w:style>
  <w:style w:type="paragraph" w:styleId="BalloonText">
    <w:name w:val="Balloon Text"/>
    <w:basedOn w:val="Normal"/>
    <w:link w:val="BalloonTextChar"/>
    <w:uiPriority w:val="99"/>
    <w:semiHidden/>
    <w:unhideWhenUsed/>
    <w:rsid w:val="00D56BED"/>
    <w:rPr>
      <w:rFonts w:ascii="Tahoma" w:hAnsi="Tahoma" w:cs="Tahoma"/>
      <w:sz w:val="16"/>
      <w:szCs w:val="16"/>
    </w:rPr>
  </w:style>
  <w:style w:type="character" w:customStyle="1" w:styleId="BalloonTextChar">
    <w:name w:val="Balloon Text Char"/>
    <w:basedOn w:val="DefaultParagraphFont"/>
    <w:link w:val="BalloonText"/>
    <w:uiPriority w:val="99"/>
    <w:semiHidden/>
    <w:rsid w:val="00D56BED"/>
    <w:rPr>
      <w:rFonts w:ascii="Tahoma" w:hAnsi="Tahoma" w:cs="Tahoma"/>
      <w:sz w:val="16"/>
      <w:szCs w:val="16"/>
    </w:rPr>
  </w:style>
  <w:style w:type="character" w:styleId="CommentReference">
    <w:name w:val="annotation reference"/>
    <w:basedOn w:val="DefaultParagraphFont"/>
    <w:uiPriority w:val="99"/>
    <w:semiHidden/>
    <w:unhideWhenUsed/>
    <w:rsid w:val="00C7036D"/>
    <w:rPr>
      <w:sz w:val="16"/>
      <w:szCs w:val="16"/>
    </w:rPr>
  </w:style>
  <w:style w:type="paragraph" w:styleId="CommentText">
    <w:name w:val="annotation text"/>
    <w:basedOn w:val="Normal"/>
    <w:link w:val="CommentTextChar"/>
    <w:uiPriority w:val="99"/>
    <w:semiHidden/>
    <w:unhideWhenUsed/>
    <w:rsid w:val="00C7036D"/>
    <w:rPr>
      <w:sz w:val="20"/>
      <w:szCs w:val="20"/>
    </w:rPr>
  </w:style>
  <w:style w:type="character" w:customStyle="1" w:styleId="CommentTextChar">
    <w:name w:val="Comment Text Char"/>
    <w:basedOn w:val="DefaultParagraphFont"/>
    <w:link w:val="CommentText"/>
    <w:uiPriority w:val="99"/>
    <w:semiHidden/>
    <w:rsid w:val="00C7036D"/>
    <w:rPr>
      <w:sz w:val="20"/>
      <w:szCs w:val="20"/>
    </w:rPr>
  </w:style>
  <w:style w:type="paragraph" w:styleId="CommentSubject">
    <w:name w:val="annotation subject"/>
    <w:basedOn w:val="CommentText"/>
    <w:next w:val="CommentText"/>
    <w:link w:val="CommentSubjectChar"/>
    <w:uiPriority w:val="99"/>
    <w:semiHidden/>
    <w:unhideWhenUsed/>
    <w:rsid w:val="00C7036D"/>
    <w:rPr>
      <w:b/>
      <w:bCs/>
    </w:rPr>
  </w:style>
  <w:style w:type="character" w:customStyle="1" w:styleId="CommentSubjectChar">
    <w:name w:val="Comment Subject Char"/>
    <w:basedOn w:val="CommentTextChar"/>
    <w:link w:val="CommentSubject"/>
    <w:uiPriority w:val="99"/>
    <w:semiHidden/>
    <w:rsid w:val="00C7036D"/>
    <w:rPr>
      <w:b/>
      <w:bCs/>
      <w:sz w:val="20"/>
      <w:szCs w:val="20"/>
    </w:rPr>
  </w:style>
  <w:style w:type="character" w:customStyle="1" w:styleId="UnresolvedMention">
    <w:name w:val="Unresolved Mention"/>
    <w:basedOn w:val="DefaultParagraphFont"/>
    <w:uiPriority w:val="99"/>
    <w:semiHidden/>
    <w:unhideWhenUsed/>
    <w:rsid w:val="00F35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71071">
      <w:bodyDiv w:val="1"/>
      <w:marLeft w:val="0"/>
      <w:marRight w:val="0"/>
      <w:marTop w:val="0"/>
      <w:marBottom w:val="0"/>
      <w:divBdr>
        <w:top w:val="none" w:sz="0" w:space="0" w:color="auto"/>
        <w:left w:val="none" w:sz="0" w:space="0" w:color="auto"/>
        <w:bottom w:val="none" w:sz="0" w:space="0" w:color="auto"/>
        <w:right w:val="none" w:sz="0" w:space="0" w:color="auto"/>
      </w:divBdr>
    </w:div>
    <w:div w:id="292908074">
      <w:bodyDiv w:val="1"/>
      <w:marLeft w:val="0"/>
      <w:marRight w:val="0"/>
      <w:marTop w:val="0"/>
      <w:marBottom w:val="0"/>
      <w:divBdr>
        <w:top w:val="none" w:sz="0" w:space="0" w:color="auto"/>
        <w:left w:val="none" w:sz="0" w:space="0" w:color="auto"/>
        <w:bottom w:val="none" w:sz="0" w:space="0" w:color="auto"/>
        <w:right w:val="none" w:sz="0" w:space="0" w:color="auto"/>
      </w:divBdr>
    </w:div>
    <w:div w:id="424810707">
      <w:bodyDiv w:val="1"/>
      <w:marLeft w:val="0"/>
      <w:marRight w:val="0"/>
      <w:marTop w:val="0"/>
      <w:marBottom w:val="0"/>
      <w:divBdr>
        <w:top w:val="none" w:sz="0" w:space="0" w:color="auto"/>
        <w:left w:val="none" w:sz="0" w:space="0" w:color="auto"/>
        <w:bottom w:val="none" w:sz="0" w:space="0" w:color="auto"/>
        <w:right w:val="none" w:sz="0" w:space="0" w:color="auto"/>
      </w:divBdr>
    </w:div>
    <w:div w:id="437868691">
      <w:bodyDiv w:val="1"/>
      <w:marLeft w:val="0"/>
      <w:marRight w:val="0"/>
      <w:marTop w:val="0"/>
      <w:marBottom w:val="0"/>
      <w:divBdr>
        <w:top w:val="none" w:sz="0" w:space="0" w:color="auto"/>
        <w:left w:val="none" w:sz="0" w:space="0" w:color="auto"/>
        <w:bottom w:val="none" w:sz="0" w:space="0" w:color="auto"/>
        <w:right w:val="none" w:sz="0" w:space="0" w:color="auto"/>
      </w:divBdr>
    </w:div>
    <w:div w:id="532574799">
      <w:bodyDiv w:val="1"/>
      <w:marLeft w:val="0"/>
      <w:marRight w:val="0"/>
      <w:marTop w:val="0"/>
      <w:marBottom w:val="0"/>
      <w:divBdr>
        <w:top w:val="none" w:sz="0" w:space="0" w:color="auto"/>
        <w:left w:val="none" w:sz="0" w:space="0" w:color="auto"/>
        <w:bottom w:val="none" w:sz="0" w:space="0" w:color="auto"/>
        <w:right w:val="none" w:sz="0" w:space="0" w:color="auto"/>
      </w:divBdr>
    </w:div>
    <w:div w:id="1352027417">
      <w:bodyDiv w:val="1"/>
      <w:marLeft w:val="0"/>
      <w:marRight w:val="0"/>
      <w:marTop w:val="0"/>
      <w:marBottom w:val="0"/>
      <w:divBdr>
        <w:top w:val="none" w:sz="0" w:space="0" w:color="auto"/>
        <w:left w:val="none" w:sz="0" w:space="0" w:color="auto"/>
        <w:bottom w:val="none" w:sz="0" w:space="0" w:color="auto"/>
        <w:right w:val="none" w:sz="0" w:space="0" w:color="auto"/>
      </w:divBdr>
    </w:div>
    <w:div w:id="1397167494">
      <w:bodyDiv w:val="1"/>
      <w:marLeft w:val="0"/>
      <w:marRight w:val="0"/>
      <w:marTop w:val="0"/>
      <w:marBottom w:val="0"/>
      <w:divBdr>
        <w:top w:val="none" w:sz="0" w:space="0" w:color="auto"/>
        <w:left w:val="none" w:sz="0" w:space="0" w:color="auto"/>
        <w:bottom w:val="none" w:sz="0" w:space="0" w:color="auto"/>
        <w:right w:val="none" w:sz="0" w:space="0" w:color="auto"/>
      </w:divBdr>
    </w:div>
    <w:div w:id="191851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wolhandler@dc.gov" TargetMode="External"/><Relationship Id="rId13" Type="http://schemas.openxmlformats.org/officeDocument/2006/relationships/hyperlink" Target="https://www.youtube.com/channel/UC_AvatNi40hYJZesWjusYb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disabilityrights/"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ODRD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dr.dc.gov/events" TargetMode="External"/><Relationship Id="rId4" Type="http://schemas.openxmlformats.org/officeDocument/2006/relationships/webSettings" Target="webSettings.xml"/><Relationship Id="rId9" Type="http://schemas.openxmlformats.org/officeDocument/2006/relationships/hyperlink" Target="https://odr.dc.gov/ADA2019" TargetMode="External"/><Relationship Id="rId14" Type="http://schemas.openxmlformats.org/officeDocument/2006/relationships/hyperlink" Target="https://odr.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{6011A765-FB5F-42C6-A431-13E550D78798}</b:Guid>
    <b:Title>https://disabilitycompendium.org/sites/default/files/user-uploads/2018_Compendium_Accessible_AbobeReaderFriendly.pdf</b:Title>
    <b:RefOrder>1</b:RefOrder>
  </b:Source>
</b:Sources>
</file>

<file path=customXml/itemProps1.xml><?xml version="1.0" encoding="utf-8"?>
<ds:datastoreItem xmlns:ds="http://schemas.openxmlformats.org/officeDocument/2006/customXml" ds:itemID="{15FD6396-2135-476C-B9E7-4A3DBC03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Wolhandler</dc:creator>
  <cp:lastModifiedBy>Wolhandler, Julia (ODR)</cp:lastModifiedBy>
  <cp:revision>2</cp:revision>
  <dcterms:created xsi:type="dcterms:W3CDTF">2019-07-25T17:36:00Z</dcterms:created>
  <dcterms:modified xsi:type="dcterms:W3CDTF">2019-07-25T17:36:00Z</dcterms:modified>
</cp:coreProperties>
</file>