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1C0" w:rsidRPr="00455C1E" w:rsidRDefault="00FB7CF3" w:rsidP="00455C1E">
      <w:pPr>
        <w:pStyle w:val="Heading1"/>
      </w:pPr>
      <w:r w:rsidRPr="00455C1E">
        <w:rPr>
          <w:b/>
        </w:rPr>
        <w:t>For Immediate Release:</w:t>
      </w:r>
      <w:r w:rsidRPr="00455C1E">
        <w:t xml:space="preserve"> </w:t>
      </w:r>
      <w:r w:rsidR="004871C0" w:rsidRPr="00455C1E">
        <w:t>Thursday, June 28, 2018</w:t>
      </w:r>
    </w:p>
    <w:p w:rsidR="00FB7CF3" w:rsidRPr="00455C1E" w:rsidRDefault="00FB7CF3" w:rsidP="00455C1E">
      <w:pPr>
        <w:pStyle w:val="Heading1"/>
      </w:pPr>
      <w:bookmarkStart w:id="0" w:name="_GoBack"/>
      <w:bookmarkEnd w:id="0"/>
    </w:p>
    <w:p w:rsidR="004871C0" w:rsidRPr="00455C1E" w:rsidRDefault="00FB7CF3" w:rsidP="00455C1E">
      <w:pPr>
        <w:pStyle w:val="Heading2"/>
        <w:jc w:val="center"/>
      </w:pPr>
      <w:r w:rsidRPr="00455C1E">
        <w:t>ODR and DCCPD Condemn Recent Gender</w:t>
      </w:r>
      <w:r w:rsidR="0043055E">
        <w:t xml:space="preserve"> Identity</w:t>
      </w:r>
      <w:r w:rsidRPr="00455C1E">
        <w:t xml:space="preserve"> Discrimination</w:t>
      </w:r>
    </w:p>
    <w:p w:rsidR="00FB7CF3" w:rsidRPr="00FB7CF3" w:rsidRDefault="00FB7CF3" w:rsidP="00FB7CF3">
      <w:pPr>
        <w:pStyle w:val="NormalWeb"/>
        <w:jc w:val="center"/>
        <w:rPr>
          <w:rFonts w:ascii="Arial" w:hAnsi="Arial" w:cs="Arial"/>
          <w:sz w:val="20"/>
          <w:szCs w:val="20"/>
          <w:lang w:val="en"/>
        </w:rPr>
      </w:pPr>
    </w:p>
    <w:p w:rsidR="00902072" w:rsidRPr="00455C1E" w:rsidRDefault="00E16DB3" w:rsidP="009D4F6E">
      <w:pPr>
        <w:rPr>
          <w:rFonts w:ascii="Arial" w:hAnsi="Arial" w:cs="Arial"/>
          <w:sz w:val="20"/>
          <w:szCs w:val="20"/>
        </w:rPr>
      </w:pPr>
      <w:r w:rsidRPr="00455C1E">
        <w:rPr>
          <w:rFonts w:ascii="Arial" w:hAnsi="Arial" w:cs="Arial"/>
          <w:sz w:val="20"/>
          <w:szCs w:val="20"/>
        </w:rPr>
        <w:t xml:space="preserve">The Office of Disability Rights </w:t>
      </w:r>
      <w:r w:rsidR="00B054B0" w:rsidRPr="00455C1E">
        <w:rPr>
          <w:rFonts w:ascii="Arial" w:hAnsi="Arial" w:cs="Arial"/>
          <w:sz w:val="20"/>
          <w:szCs w:val="20"/>
        </w:rPr>
        <w:t xml:space="preserve">(ODR) </w:t>
      </w:r>
      <w:r w:rsidR="00372578" w:rsidRPr="00455C1E">
        <w:rPr>
          <w:rFonts w:ascii="Arial" w:hAnsi="Arial" w:cs="Arial"/>
          <w:sz w:val="20"/>
          <w:szCs w:val="20"/>
        </w:rPr>
        <w:t>take</w:t>
      </w:r>
      <w:r w:rsidRPr="00455C1E">
        <w:rPr>
          <w:rFonts w:ascii="Arial" w:hAnsi="Arial" w:cs="Arial"/>
          <w:sz w:val="20"/>
          <w:szCs w:val="20"/>
        </w:rPr>
        <w:t>s</w:t>
      </w:r>
      <w:r w:rsidR="00372578" w:rsidRPr="00455C1E">
        <w:rPr>
          <w:rFonts w:ascii="Arial" w:hAnsi="Arial" w:cs="Arial"/>
          <w:sz w:val="20"/>
          <w:szCs w:val="20"/>
        </w:rPr>
        <w:t xml:space="preserve"> pride in the values we </w:t>
      </w:r>
      <w:r w:rsidRPr="00455C1E">
        <w:rPr>
          <w:rFonts w:ascii="Arial" w:hAnsi="Arial" w:cs="Arial"/>
          <w:sz w:val="20"/>
          <w:szCs w:val="20"/>
        </w:rPr>
        <w:t>embrace</w:t>
      </w:r>
      <w:r w:rsidR="00372578" w:rsidRPr="00455C1E">
        <w:rPr>
          <w:rFonts w:ascii="Arial" w:hAnsi="Arial" w:cs="Arial"/>
          <w:sz w:val="20"/>
          <w:szCs w:val="20"/>
        </w:rPr>
        <w:t xml:space="preserve"> and</w:t>
      </w:r>
      <w:r w:rsidR="00902072" w:rsidRPr="00455C1E">
        <w:rPr>
          <w:rFonts w:ascii="Arial" w:hAnsi="Arial" w:cs="Arial"/>
          <w:sz w:val="20"/>
          <w:szCs w:val="20"/>
        </w:rPr>
        <w:t xml:space="preserve"> </w:t>
      </w:r>
      <w:r w:rsidR="00372578" w:rsidRPr="00455C1E">
        <w:rPr>
          <w:rFonts w:ascii="Arial" w:hAnsi="Arial" w:cs="Arial"/>
          <w:sz w:val="20"/>
          <w:szCs w:val="20"/>
        </w:rPr>
        <w:t>stand</w:t>
      </w:r>
      <w:r w:rsidRPr="00455C1E">
        <w:rPr>
          <w:rFonts w:ascii="Arial" w:hAnsi="Arial" w:cs="Arial"/>
          <w:sz w:val="20"/>
          <w:szCs w:val="20"/>
        </w:rPr>
        <w:t>s</w:t>
      </w:r>
      <w:r w:rsidR="00372578" w:rsidRPr="00455C1E">
        <w:rPr>
          <w:rFonts w:ascii="Arial" w:hAnsi="Arial" w:cs="Arial"/>
          <w:sz w:val="20"/>
          <w:szCs w:val="20"/>
        </w:rPr>
        <w:t xml:space="preserve"> against</w:t>
      </w:r>
      <w:r w:rsidR="009D4F6E" w:rsidRPr="00455C1E">
        <w:rPr>
          <w:rFonts w:ascii="Arial" w:hAnsi="Arial" w:cs="Arial"/>
          <w:sz w:val="20"/>
          <w:szCs w:val="20"/>
        </w:rPr>
        <w:t xml:space="preserve"> any</w:t>
      </w:r>
      <w:r w:rsidRPr="00455C1E">
        <w:rPr>
          <w:rFonts w:ascii="Arial" w:hAnsi="Arial" w:cs="Arial"/>
          <w:sz w:val="20"/>
          <w:szCs w:val="20"/>
        </w:rPr>
        <w:t xml:space="preserve"> form of</w:t>
      </w:r>
      <w:r w:rsidR="00372578" w:rsidRPr="00455C1E">
        <w:rPr>
          <w:rFonts w:ascii="Arial" w:hAnsi="Arial" w:cs="Arial"/>
          <w:sz w:val="20"/>
          <w:szCs w:val="20"/>
        </w:rPr>
        <w:t xml:space="preserve"> discrimination</w:t>
      </w:r>
      <w:r w:rsidR="00902072" w:rsidRPr="00455C1E">
        <w:rPr>
          <w:rFonts w:ascii="Arial" w:hAnsi="Arial" w:cs="Arial"/>
          <w:sz w:val="20"/>
          <w:szCs w:val="20"/>
        </w:rPr>
        <w:t>.</w:t>
      </w:r>
      <w:r w:rsidR="007D1BE7" w:rsidRPr="00455C1E">
        <w:rPr>
          <w:rFonts w:ascii="Arial" w:hAnsi="Arial" w:cs="Arial"/>
          <w:sz w:val="20"/>
          <w:szCs w:val="20"/>
        </w:rPr>
        <w:t xml:space="preserve"> </w:t>
      </w:r>
      <w:r w:rsidRPr="00455C1E">
        <w:rPr>
          <w:rFonts w:ascii="Arial" w:hAnsi="Arial" w:cs="Arial"/>
          <w:sz w:val="20"/>
          <w:szCs w:val="20"/>
        </w:rPr>
        <w:t>The District of Columbia is</w:t>
      </w:r>
      <w:r w:rsidR="007D1BE7" w:rsidRPr="00455C1E">
        <w:rPr>
          <w:rFonts w:ascii="Arial" w:hAnsi="Arial" w:cs="Arial"/>
          <w:sz w:val="20"/>
          <w:szCs w:val="20"/>
        </w:rPr>
        <w:t xml:space="preserve"> an inclusive city accepting of all individuals regardless of race, gender, disability, sex, age</w:t>
      </w:r>
      <w:r w:rsidRPr="00455C1E">
        <w:rPr>
          <w:rFonts w:ascii="Arial" w:hAnsi="Arial" w:cs="Arial"/>
          <w:sz w:val="20"/>
          <w:szCs w:val="20"/>
        </w:rPr>
        <w:t>,</w:t>
      </w:r>
      <w:r w:rsidR="007D1BE7" w:rsidRPr="00455C1E">
        <w:rPr>
          <w:rFonts w:ascii="Arial" w:hAnsi="Arial" w:cs="Arial"/>
          <w:sz w:val="20"/>
          <w:szCs w:val="20"/>
        </w:rPr>
        <w:t xml:space="preserve"> and</w:t>
      </w:r>
      <w:r w:rsidRPr="00455C1E">
        <w:rPr>
          <w:rFonts w:ascii="Arial" w:hAnsi="Arial" w:cs="Arial"/>
          <w:sz w:val="20"/>
          <w:szCs w:val="20"/>
        </w:rPr>
        <w:t xml:space="preserve"> other diverse traits</w:t>
      </w:r>
      <w:r w:rsidR="007D1BE7" w:rsidRPr="00455C1E">
        <w:rPr>
          <w:rFonts w:ascii="Arial" w:hAnsi="Arial" w:cs="Arial"/>
          <w:sz w:val="20"/>
          <w:szCs w:val="20"/>
        </w:rPr>
        <w:t>.</w:t>
      </w:r>
      <w:r w:rsidRPr="00455C1E">
        <w:rPr>
          <w:rFonts w:ascii="Arial" w:hAnsi="Arial" w:cs="Arial"/>
          <w:sz w:val="20"/>
          <w:szCs w:val="20"/>
        </w:rPr>
        <w:t xml:space="preserve"> </w:t>
      </w:r>
      <w:r w:rsidR="007D1BE7" w:rsidRPr="00455C1E">
        <w:rPr>
          <w:rFonts w:ascii="Arial" w:hAnsi="Arial" w:cs="Arial"/>
          <w:sz w:val="20"/>
          <w:szCs w:val="20"/>
        </w:rPr>
        <w:t xml:space="preserve"> In fact</w:t>
      </w:r>
      <w:r w:rsidRPr="00455C1E">
        <w:rPr>
          <w:rFonts w:ascii="Arial" w:hAnsi="Arial" w:cs="Arial"/>
          <w:sz w:val="20"/>
          <w:szCs w:val="20"/>
        </w:rPr>
        <w:t>,</w:t>
      </w:r>
      <w:r w:rsidR="007D1BE7" w:rsidRPr="00455C1E">
        <w:rPr>
          <w:rFonts w:ascii="Arial" w:hAnsi="Arial" w:cs="Arial"/>
          <w:sz w:val="20"/>
          <w:szCs w:val="20"/>
        </w:rPr>
        <w:t xml:space="preserve"> the DC Human Rights Act</w:t>
      </w:r>
      <w:r w:rsidR="00494DF6" w:rsidRPr="00455C1E">
        <w:rPr>
          <w:rFonts w:ascii="Arial" w:hAnsi="Arial" w:cs="Arial"/>
          <w:sz w:val="20"/>
          <w:szCs w:val="20"/>
        </w:rPr>
        <w:t xml:space="preserve"> makes discrimination illegal based on</w:t>
      </w:r>
      <w:r w:rsidR="007D1BE7" w:rsidRPr="00455C1E">
        <w:rPr>
          <w:rFonts w:ascii="Arial" w:hAnsi="Arial" w:cs="Arial"/>
          <w:sz w:val="20"/>
          <w:szCs w:val="20"/>
        </w:rPr>
        <w:t xml:space="preserve"> </w:t>
      </w:r>
      <w:r w:rsidRPr="00455C1E">
        <w:rPr>
          <w:rFonts w:ascii="Arial" w:hAnsi="Arial" w:cs="Arial"/>
          <w:sz w:val="20"/>
          <w:szCs w:val="20"/>
        </w:rPr>
        <w:t>twenty (20)</w:t>
      </w:r>
      <w:r w:rsidR="00494DF6" w:rsidRPr="00455C1E">
        <w:rPr>
          <w:rFonts w:ascii="Arial" w:hAnsi="Arial" w:cs="Arial"/>
          <w:sz w:val="20"/>
          <w:szCs w:val="20"/>
        </w:rPr>
        <w:t xml:space="preserve"> protected</w:t>
      </w:r>
      <w:r w:rsidRPr="00455C1E">
        <w:rPr>
          <w:rFonts w:ascii="Arial" w:hAnsi="Arial" w:cs="Arial"/>
          <w:sz w:val="20"/>
          <w:szCs w:val="20"/>
        </w:rPr>
        <w:t xml:space="preserve"> </w:t>
      </w:r>
      <w:r w:rsidR="007D1BE7" w:rsidRPr="00455C1E">
        <w:rPr>
          <w:rFonts w:ascii="Arial" w:hAnsi="Arial" w:cs="Arial"/>
          <w:sz w:val="20"/>
          <w:szCs w:val="20"/>
        </w:rPr>
        <w:t>traits</w:t>
      </w:r>
      <w:r w:rsidR="00494DF6" w:rsidRPr="00455C1E">
        <w:rPr>
          <w:rStyle w:val="FootnoteReference"/>
          <w:rFonts w:ascii="Arial" w:hAnsi="Arial" w:cs="Arial"/>
          <w:sz w:val="20"/>
          <w:szCs w:val="20"/>
        </w:rPr>
        <w:footnoteReference w:id="1"/>
      </w:r>
      <w:r w:rsidR="007D1BE7" w:rsidRPr="00455C1E">
        <w:rPr>
          <w:rFonts w:ascii="Arial" w:hAnsi="Arial" w:cs="Arial"/>
          <w:sz w:val="20"/>
          <w:szCs w:val="20"/>
        </w:rPr>
        <w:t xml:space="preserve"> for individuals that live, visit or work in the District of Columbia</w:t>
      </w:r>
      <w:r w:rsidR="00494DF6" w:rsidRPr="00455C1E">
        <w:rPr>
          <w:rFonts w:ascii="Arial" w:hAnsi="Arial" w:cs="Arial"/>
          <w:sz w:val="20"/>
          <w:szCs w:val="20"/>
        </w:rPr>
        <w:t>, including gender identity or expression</w:t>
      </w:r>
      <w:r w:rsidR="007D1BE7" w:rsidRPr="00455C1E">
        <w:rPr>
          <w:rFonts w:ascii="Arial" w:hAnsi="Arial" w:cs="Arial"/>
          <w:sz w:val="20"/>
          <w:szCs w:val="20"/>
        </w:rPr>
        <w:t xml:space="preserve">. </w:t>
      </w:r>
    </w:p>
    <w:p w:rsidR="00C83656" w:rsidRPr="00455C1E" w:rsidRDefault="00902072" w:rsidP="009D4F6E">
      <w:pPr>
        <w:rPr>
          <w:rFonts w:ascii="Arial" w:hAnsi="Arial" w:cs="Arial"/>
          <w:sz w:val="20"/>
          <w:szCs w:val="20"/>
        </w:rPr>
      </w:pPr>
      <w:r w:rsidRPr="00455C1E">
        <w:rPr>
          <w:rFonts w:ascii="Arial" w:hAnsi="Arial" w:cs="Arial"/>
          <w:sz w:val="20"/>
          <w:szCs w:val="20"/>
        </w:rPr>
        <w:t xml:space="preserve">This past weekend, Commissioner Charlotte Clymer of the </w:t>
      </w:r>
      <w:r w:rsidR="00494DF6" w:rsidRPr="00455C1E">
        <w:rPr>
          <w:rFonts w:ascii="Arial" w:hAnsi="Arial" w:cs="Arial"/>
          <w:sz w:val="20"/>
          <w:szCs w:val="20"/>
        </w:rPr>
        <w:t xml:space="preserve">DC </w:t>
      </w:r>
      <w:r w:rsidRPr="00455C1E">
        <w:rPr>
          <w:rFonts w:ascii="Arial" w:hAnsi="Arial" w:cs="Arial"/>
          <w:sz w:val="20"/>
          <w:szCs w:val="20"/>
        </w:rPr>
        <w:t>Commission on Persons with Disabilities</w:t>
      </w:r>
      <w:r w:rsidR="00494DF6" w:rsidRPr="00455C1E">
        <w:rPr>
          <w:rFonts w:ascii="Arial" w:hAnsi="Arial" w:cs="Arial"/>
          <w:sz w:val="20"/>
          <w:szCs w:val="20"/>
        </w:rPr>
        <w:t xml:space="preserve"> was </w:t>
      </w:r>
      <w:r w:rsidR="000E0F83" w:rsidRPr="00455C1E">
        <w:rPr>
          <w:rFonts w:ascii="Arial" w:hAnsi="Arial" w:cs="Arial"/>
          <w:sz w:val="20"/>
          <w:szCs w:val="20"/>
        </w:rPr>
        <w:t xml:space="preserve">a customer in a popular restaurant, and she was </w:t>
      </w:r>
      <w:r w:rsidR="00494DF6" w:rsidRPr="00455C1E">
        <w:rPr>
          <w:rFonts w:ascii="Arial" w:hAnsi="Arial" w:cs="Arial"/>
          <w:sz w:val="20"/>
          <w:szCs w:val="20"/>
        </w:rPr>
        <w:t>denied access to the restrooms by</w:t>
      </w:r>
      <w:r w:rsidR="000E0F83" w:rsidRPr="00455C1E">
        <w:rPr>
          <w:rFonts w:ascii="Arial" w:hAnsi="Arial" w:cs="Arial"/>
          <w:sz w:val="20"/>
          <w:szCs w:val="20"/>
        </w:rPr>
        <w:t xml:space="preserve"> the establishment, solely based on her gender identity.  District</w:t>
      </w:r>
      <w:r w:rsidR="00AC720E" w:rsidRPr="00455C1E">
        <w:rPr>
          <w:rFonts w:ascii="Arial" w:hAnsi="Arial" w:cs="Arial"/>
          <w:sz w:val="20"/>
          <w:szCs w:val="20"/>
        </w:rPr>
        <w:t xml:space="preserve"> law requires that “facility managers and personnel must respect a person’s restroom choice based on their gender identification or expression”.</w:t>
      </w:r>
      <w:r w:rsidR="00AC720E" w:rsidRPr="00455C1E">
        <w:rPr>
          <w:rStyle w:val="FootnoteReference"/>
          <w:rFonts w:ascii="Arial" w:hAnsi="Arial" w:cs="Arial"/>
          <w:sz w:val="20"/>
          <w:szCs w:val="20"/>
        </w:rPr>
        <w:footnoteReference w:id="2"/>
      </w:r>
      <w:r w:rsidR="00372578" w:rsidRPr="00455C1E">
        <w:rPr>
          <w:rFonts w:ascii="Arial" w:hAnsi="Arial" w:cs="Arial"/>
          <w:sz w:val="20"/>
          <w:szCs w:val="20"/>
        </w:rPr>
        <w:t xml:space="preserve"> </w:t>
      </w:r>
      <w:r w:rsidR="000E0F83" w:rsidRPr="00455C1E">
        <w:rPr>
          <w:rFonts w:ascii="Arial" w:hAnsi="Arial" w:cs="Arial"/>
          <w:sz w:val="20"/>
          <w:szCs w:val="20"/>
        </w:rPr>
        <w:t xml:space="preserve">Furthermore, </w:t>
      </w:r>
      <w:r w:rsidR="00B24E07" w:rsidRPr="00455C1E">
        <w:rPr>
          <w:rFonts w:ascii="Arial" w:hAnsi="Arial" w:cs="Arial"/>
          <w:sz w:val="20"/>
          <w:szCs w:val="20"/>
        </w:rPr>
        <w:t xml:space="preserve">refusing </w:t>
      </w:r>
      <w:r w:rsidR="00C83656" w:rsidRPr="00455C1E">
        <w:rPr>
          <w:rFonts w:ascii="Arial" w:hAnsi="Arial" w:cs="Arial"/>
          <w:sz w:val="20"/>
          <w:szCs w:val="20"/>
        </w:rPr>
        <w:t>access to the</w:t>
      </w:r>
      <w:r w:rsidR="000E0F83" w:rsidRPr="00455C1E">
        <w:rPr>
          <w:rFonts w:ascii="Arial" w:hAnsi="Arial" w:cs="Arial"/>
          <w:sz w:val="20"/>
          <w:szCs w:val="20"/>
        </w:rPr>
        <w:t xml:space="preserve"> restroom facilities</w:t>
      </w:r>
      <w:r w:rsidR="00B24E07" w:rsidRPr="00455C1E">
        <w:rPr>
          <w:rFonts w:ascii="Arial" w:hAnsi="Arial" w:cs="Arial"/>
          <w:sz w:val="20"/>
          <w:szCs w:val="20"/>
        </w:rPr>
        <w:t xml:space="preserve"> corresponding to</w:t>
      </w:r>
      <w:r w:rsidR="00C83656" w:rsidRPr="00455C1E">
        <w:rPr>
          <w:rFonts w:ascii="Arial" w:hAnsi="Arial" w:cs="Arial"/>
          <w:sz w:val="20"/>
          <w:szCs w:val="20"/>
        </w:rPr>
        <w:t xml:space="preserve"> an</w:t>
      </w:r>
      <w:r w:rsidR="00B24E07" w:rsidRPr="00455C1E">
        <w:rPr>
          <w:rFonts w:ascii="Arial" w:hAnsi="Arial" w:cs="Arial"/>
          <w:sz w:val="20"/>
          <w:szCs w:val="20"/>
        </w:rPr>
        <w:t xml:space="preserve"> individual’s gender identity or expression is discrimination. </w:t>
      </w:r>
    </w:p>
    <w:p w:rsidR="00276DBB" w:rsidRPr="00455C1E" w:rsidRDefault="00C83656" w:rsidP="009D4F6E">
      <w:pPr>
        <w:jc w:val="center"/>
        <w:rPr>
          <w:rFonts w:ascii="Arial" w:hAnsi="Arial" w:cs="Arial"/>
          <w:b/>
          <w:sz w:val="20"/>
          <w:szCs w:val="20"/>
        </w:rPr>
      </w:pPr>
      <w:r w:rsidRPr="00455C1E">
        <w:rPr>
          <w:rFonts w:ascii="Arial" w:hAnsi="Arial" w:cs="Arial"/>
          <w:b/>
          <w:sz w:val="20"/>
          <w:szCs w:val="20"/>
        </w:rPr>
        <w:t>“</w:t>
      </w:r>
      <w:r w:rsidR="00B054B0" w:rsidRPr="00455C1E">
        <w:rPr>
          <w:rFonts w:ascii="Arial" w:hAnsi="Arial" w:cs="Arial"/>
          <w:b/>
          <w:sz w:val="20"/>
          <w:szCs w:val="20"/>
        </w:rPr>
        <w:t>I am sincerely disappointed to know that certain establishments continue to have difficulties with valuing and respecting all people representing diverse backgrounds and experiences</w:t>
      </w:r>
      <w:r w:rsidR="004871C0" w:rsidRPr="00455C1E">
        <w:rPr>
          <w:rFonts w:ascii="Arial" w:hAnsi="Arial" w:cs="Arial"/>
          <w:b/>
          <w:sz w:val="20"/>
          <w:szCs w:val="20"/>
        </w:rPr>
        <w:t>,” ODR</w:t>
      </w:r>
      <w:r w:rsidR="00B054B0" w:rsidRPr="00455C1E">
        <w:rPr>
          <w:rFonts w:ascii="Arial" w:hAnsi="Arial" w:cs="Arial"/>
          <w:b/>
          <w:sz w:val="20"/>
          <w:szCs w:val="20"/>
        </w:rPr>
        <w:t xml:space="preserve"> Director Mathew McCollough expresses.  “Without this core value, we will never be as strong as we should be as a community.  </w:t>
      </w:r>
      <w:r w:rsidR="00276DBB" w:rsidRPr="00455C1E">
        <w:rPr>
          <w:rFonts w:ascii="Arial" w:hAnsi="Arial" w:cs="Arial"/>
          <w:b/>
          <w:sz w:val="20"/>
          <w:szCs w:val="20"/>
        </w:rPr>
        <w:t>ODR</w:t>
      </w:r>
      <w:r w:rsidR="009D4F6E" w:rsidRPr="00455C1E">
        <w:rPr>
          <w:rFonts w:ascii="Arial" w:hAnsi="Arial" w:cs="Arial"/>
          <w:b/>
          <w:sz w:val="20"/>
          <w:szCs w:val="20"/>
        </w:rPr>
        <w:t xml:space="preserve"> and the Commission on</w:t>
      </w:r>
      <w:r w:rsidRPr="00455C1E">
        <w:rPr>
          <w:rFonts w:ascii="Arial" w:hAnsi="Arial" w:cs="Arial"/>
          <w:b/>
          <w:sz w:val="20"/>
          <w:szCs w:val="20"/>
        </w:rPr>
        <w:t xml:space="preserve"> Persons with Disabilities </w:t>
      </w:r>
      <w:r w:rsidR="009C1A89" w:rsidRPr="00455C1E">
        <w:rPr>
          <w:rFonts w:ascii="Arial" w:hAnsi="Arial" w:cs="Arial"/>
          <w:b/>
          <w:sz w:val="20"/>
          <w:szCs w:val="20"/>
        </w:rPr>
        <w:t xml:space="preserve">condemn </w:t>
      </w:r>
      <w:r w:rsidRPr="00455C1E">
        <w:rPr>
          <w:rFonts w:ascii="Arial" w:hAnsi="Arial" w:cs="Arial"/>
          <w:b/>
          <w:sz w:val="20"/>
          <w:szCs w:val="20"/>
        </w:rPr>
        <w:t>the discriminatory practices experienced by</w:t>
      </w:r>
      <w:r w:rsidR="00B24E07" w:rsidRPr="00455C1E">
        <w:rPr>
          <w:rFonts w:ascii="Arial" w:hAnsi="Arial" w:cs="Arial"/>
          <w:b/>
          <w:sz w:val="20"/>
          <w:szCs w:val="20"/>
        </w:rPr>
        <w:t xml:space="preserve"> Commissioner Clymer and others </w:t>
      </w:r>
      <w:r w:rsidR="009C1A89" w:rsidRPr="00455C1E">
        <w:rPr>
          <w:rFonts w:ascii="Arial" w:hAnsi="Arial" w:cs="Arial"/>
          <w:b/>
          <w:sz w:val="20"/>
          <w:szCs w:val="20"/>
        </w:rPr>
        <w:t xml:space="preserve">who </w:t>
      </w:r>
      <w:r w:rsidR="00B24E07" w:rsidRPr="00455C1E">
        <w:rPr>
          <w:rFonts w:ascii="Arial" w:hAnsi="Arial" w:cs="Arial"/>
          <w:b/>
          <w:sz w:val="20"/>
          <w:szCs w:val="20"/>
        </w:rPr>
        <w:t>have faced</w:t>
      </w:r>
      <w:r w:rsidRPr="00455C1E">
        <w:rPr>
          <w:rFonts w:ascii="Arial" w:hAnsi="Arial" w:cs="Arial"/>
          <w:b/>
          <w:sz w:val="20"/>
          <w:szCs w:val="20"/>
        </w:rPr>
        <w:t xml:space="preserve"> similar forms of </w:t>
      </w:r>
      <w:r w:rsidR="00B24E07" w:rsidRPr="00455C1E">
        <w:rPr>
          <w:rFonts w:ascii="Arial" w:hAnsi="Arial" w:cs="Arial"/>
          <w:b/>
          <w:sz w:val="20"/>
          <w:szCs w:val="20"/>
        </w:rPr>
        <w:t>discrimination</w:t>
      </w:r>
      <w:r w:rsidRPr="00455C1E">
        <w:rPr>
          <w:rFonts w:ascii="Arial" w:hAnsi="Arial" w:cs="Arial"/>
          <w:b/>
          <w:sz w:val="20"/>
          <w:szCs w:val="20"/>
        </w:rPr>
        <w:t>”</w:t>
      </w:r>
      <w:r w:rsidR="009D4F6E" w:rsidRPr="00455C1E">
        <w:rPr>
          <w:rFonts w:ascii="Arial" w:hAnsi="Arial" w:cs="Arial"/>
          <w:b/>
          <w:sz w:val="20"/>
          <w:szCs w:val="20"/>
        </w:rPr>
        <w:t>.</w:t>
      </w:r>
    </w:p>
    <w:p w:rsidR="00276DBB" w:rsidRPr="00455C1E" w:rsidRDefault="00276DBB" w:rsidP="009D4F6E">
      <w:pPr>
        <w:rPr>
          <w:rFonts w:ascii="Arial" w:hAnsi="Arial" w:cs="Arial"/>
          <w:sz w:val="20"/>
          <w:szCs w:val="20"/>
        </w:rPr>
      </w:pPr>
      <w:r w:rsidRPr="00455C1E">
        <w:rPr>
          <w:rFonts w:ascii="Arial" w:hAnsi="Arial" w:cs="Arial"/>
          <w:sz w:val="20"/>
          <w:szCs w:val="20"/>
        </w:rPr>
        <w:t>Since April</w:t>
      </w:r>
      <w:r w:rsidR="00B24E07" w:rsidRPr="00455C1E">
        <w:rPr>
          <w:rFonts w:ascii="Arial" w:hAnsi="Arial" w:cs="Arial"/>
          <w:sz w:val="20"/>
          <w:szCs w:val="20"/>
        </w:rPr>
        <w:t xml:space="preserve"> 2014, the DC</w:t>
      </w:r>
      <w:r w:rsidRPr="00455C1E">
        <w:rPr>
          <w:rFonts w:ascii="Arial" w:hAnsi="Arial" w:cs="Arial"/>
          <w:sz w:val="20"/>
          <w:szCs w:val="20"/>
        </w:rPr>
        <w:t xml:space="preserve"> Office of Human Rights</w:t>
      </w:r>
      <w:r w:rsidR="009D4F6E" w:rsidRPr="00455C1E">
        <w:rPr>
          <w:rFonts w:ascii="Arial" w:hAnsi="Arial" w:cs="Arial"/>
          <w:sz w:val="20"/>
          <w:szCs w:val="20"/>
        </w:rPr>
        <w:t xml:space="preserve"> (OHR)</w:t>
      </w:r>
      <w:r w:rsidRPr="00455C1E">
        <w:rPr>
          <w:rFonts w:ascii="Arial" w:hAnsi="Arial" w:cs="Arial"/>
          <w:sz w:val="20"/>
          <w:szCs w:val="20"/>
        </w:rPr>
        <w:t xml:space="preserve"> has promoted</w:t>
      </w:r>
      <w:r w:rsidR="00B24E07" w:rsidRPr="00455C1E">
        <w:rPr>
          <w:rFonts w:ascii="Arial" w:hAnsi="Arial" w:cs="Arial"/>
          <w:sz w:val="20"/>
          <w:szCs w:val="20"/>
        </w:rPr>
        <w:t xml:space="preserve"> </w:t>
      </w:r>
      <w:r w:rsidR="009D4F6E" w:rsidRPr="00455C1E">
        <w:rPr>
          <w:rFonts w:ascii="Arial" w:hAnsi="Arial" w:cs="Arial"/>
          <w:sz w:val="20"/>
          <w:szCs w:val="20"/>
        </w:rPr>
        <w:t xml:space="preserve">The Safe Bathrooms DC Campaign. </w:t>
      </w:r>
      <w:r w:rsidR="00B24E07" w:rsidRPr="00455C1E">
        <w:rPr>
          <w:rFonts w:ascii="Arial" w:hAnsi="Arial" w:cs="Arial"/>
          <w:sz w:val="20"/>
          <w:szCs w:val="20"/>
        </w:rPr>
        <w:t>The Campaign seeks to make every single-stall public restroom gender-neutral in the District</w:t>
      </w:r>
      <w:r w:rsidRPr="00455C1E">
        <w:rPr>
          <w:rFonts w:ascii="Arial" w:hAnsi="Arial" w:cs="Arial"/>
          <w:sz w:val="20"/>
          <w:szCs w:val="20"/>
        </w:rPr>
        <w:t>.</w:t>
      </w:r>
      <w:r w:rsidR="00B24E07" w:rsidRPr="00455C1E">
        <w:rPr>
          <w:rFonts w:ascii="Arial" w:hAnsi="Arial" w:cs="Arial"/>
          <w:sz w:val="20"/>
          <w:szCs w:val="20"/>
        </w:rPr>
        <w:t xml:space="preserve"> </w:t>
      </w:r>
      <w:r w:rsidRPr="00455C1E">
        <w:rPr>
          <w:rFonts w:ascii="Arial" w:hAnsi="Arial" w:cs="Arial"/>
          <w:sz w:val="20"/>
          <w:szCs w:val="20"/>
        </w:rPr>
        <w:t>W</w:t>
      </w:r>
      <w:r w:rsidR="00B24E07" w:rsidRPr="00455C1E">
        <w:rPr>
          <w:rFonts w:ascii="Arial" w:hAnsi="Arial" w:cs="Arial"/>
          <w:sz w:val="20"/>
          <w:szCs w:val="20"/>
        </w:rPr>
        <w:t xml:space="preserve">hile </w:t>
      </w:r>
      <w:r w:rsidRPr="00455C1E">
        <w:rPr>
          <w:rFonts w:ascii="Arial" w:hAnsi="Arial" w:cs="Arial"/>
          <w:sz w:val="20"/>
          <w:szCs w:val="20"/>
        </w:rPr>
        <w:t xml:space="preserve">this is a District law, </w:t>
      </w:r>
      <w:r w:rsidR="00B24E07" w:rsidRPr="00455C1E">
        <w:rPr>
          <w:rFonts w:ascii="Arial" w:hAnsi="Arial" w:cs="Arial"/>
          <w:sz w:val="20"/>
          <w:szCs w:val="20"/>
        </w:rPr>
        <w:t>many businesses are not aware</w:t>
      </w:r>
      <w:r w:rsidRPr="00455C1E">
        <w:rPr>
          <w:rFonts w:ascii="Arial" w:hAnsi="Arial" w:cs="Arial"/>
          <w:sz w:val="20"/>
          <w:szCs w:val="20"/>
        </w:rPr>
        <w:t xml:space="preserve"> and require education</w:t>
      </w:r>
      <w:r w:rsidR="00B24E07" w:rsidRPr="00455C1E">
        <w:rPr>
          <w:rFonts w:ascii="Arial" w:hAnsi="Arial" w:cs="Arial"/>
          <w:sz w:val="20"/>
          <w:szCs w:val="20"/>
        </w:rPr>
        <w:t>.</w:t>
      </w:r>
      <w:r w:rsidRPr="00455C1E">
        <w:rPr>
          <w:rFonts w:ascii="Arial" w:hAnsi="Arial" w:cs="Arial"/>
          <w:sz w:val="20"/>
          <w:szCs w:val="20"/>
        </w:rPr>
        <w:t xml:space="preserve"> </w:t>
      </w:r>
      <w:r w:rsidR="001C3237" w:rsidRPr="00455C1E">
        <w:rPr>
          <w:rFonts w:ascii="Arial" w:hAnsi="Arial" w:cs="Arial"/>
          <w:sz w:val="20"/>
          <w:szCs w:val="20"/>
        </w:rPr>
        <w:t xml:space="preserve"> If</w:t>
      </w:r>
      <w:r w:rsidR="00107EB9" w:rsidRPr="00455C1E">
        <w:rPr>
          <w:rFonts w:ascii="Arial" w:hAnsi="Arial" w:cs="Arial"/>
          <w:sz w:val="20"/>
          <w:szCs w:val="20"/>
        </w:rPr>
        <w:t xml:space="preserve"> a</w:t>
      </w:r>
      <w:r w:rsidR="00B24E07" w:rsidRPr="00455C1E">
        <w:rPr>
          <w:rFonts w:ascii="Arial" w:hAnsi="Arial" w:cs="Arial"/>
          <w:sz w:val="20"/>
          <w:szCs w:val="20"/>
        </w:rPr>
        <w:t xml:space="preserve"> single-stall bathroom </w:t>
      </w:r>
      <w:r w:rsidR="001C3237" w:rsidRPr="00455C1E">
        <w:rPr>
          <w:rFonts w:ascii="Arial" w:hAnsi="Arial" w:cs="Arial"/>
          <w:sz w:val="20"/>
          <w:szCs w:val="20"/>
        </w:rPr>
        <w:t xml:space="preserve">is not complying with the </w:t>
      </w:r>
      <w:r w:rsidR="00B24E07" w:rsidRPr="00455C1E">
        <w:rPr>
          <w:rFonts w:ascii="Arial" w:hAnsi="Arial" w:cs="Arial"/>
          <w:sz w:val="20"/>
          <w:szCs w:val="20"/>
        </w:rPr>
        <w:t>gender-neutral</w:t>
      </w:r>
      <w:r w:rsidR="001C3237" w:rsidRPr="00455C1E">
        <w:rPr>
          <w:rFonts w:ascii="Arial" w:hAnsi="Arial" w:cs="Arial"/>
          <w:sz w:val="20"/>
          <w:szCs w:val="20"/>
        </w:rPr>
        <w:t xml:space="preserve"> requirement</w:t>
      </w:r>
      <w:r w:rsidRPr="00455C1E">
        <w:rPr>
          <w:rFonts w:ascii="Arial" w:hAnsi="Arial" w:cs="Arial"/>
          <w:sz w:val="20"/>
          <w:szCs w:val="20"/>
        </w:rPr>
        <w:t>, community member</w:t>
      </w:r>
      <w:r w:rsidR="001C3237" w:rsidRPr="00455C1E">
        <w:rPr>
          <w:rFonts w:ascii="Arial" w:hAnsi="Arial" w:cs="Arial"/>
          <w:sz w:val="20"/>
          <w:szCs w:val="20"/>
        </w:rPr>
        <w:t>s are</w:t>
      </w:r>
      <w:r w:rsidRPr="00455C1E">
        <w:rPr>
          <w:rFonts w:ascii="Arial" w:hAnsi="Arial" w:cs="Arial"/>
          <w:sz w:val="20"/>
          <w:szCs w:val="20"/>
        </w:rPr>
        <w:t xml:space="preserve"> encouraged to contact </w:t>
      </w:r>
      <w:r w:rsidR="00B24E07" w:rsidRPr="00455C1E">
        <w:rPr>
          <w:rFonts w:ascii="Arial" w:hAnsi="Arial" w:cs="Arial"/>
          <w:sz w:val="20"/>
          <w:szCs w:val="20"/>
        </w:rPr>
        <w:t>OHR</w:t>
      </w:r>
      <w:r w:rsidR="001C3237" w:rsidRPr="00455C1E">
        <w:rPr>
          <w:rFonts w:ascii="Arial" w:hAnsi="Arial" w:cs="Arial"/>
          <w:sz w:val="20"/>
          <w:szCs w:val="20"/>
        </w:rPr>
        <w:t xml:space="preserve"> by submitting a </w:t>
      </w:r>
      <w:r w:rsidR="00B24E07" w:rsidRPr="00455C1E">
        <w:rPr>
          <w:rFonts w:ascii="Arial" w:hAnsi="Arial" w:cs="Arial"/>
          <w:sz w:val="20"/>
          <w:szCs w:val="20"/>
        </w:rPr>
        <w:t>Non-Compliant Bathroom Complaint</w:t>
      </w:r>
      <w:r w:rsidR="001C3237" w:rsidRPr="00455C1E">
        <w:rPr>
          <w:rFonts w:ascii="Arial" w:hAnsi="Arial" w:cs="Arial"/>
          <w:sz w:val="20"/>
          <w:szCs w:val="20"/>
        </w:rPr>
        <w:t xml:space="preserve"> through the agency’s </w:t>
      </w:r>
      <w:hyperlink r:id="rId7" w:history="1">
        <w:r w:rsidR="009D4F6E" w:rsidRPr="00455C1E">
          <w:rPr>
            <w:rStyle w:val="Hyperlink"/>
            <w:rFonts w:ascii="Arial" w:hAnsi="Arial" w:cs="Arial"/>
            <w:color w:val="auto"/>
            <w:sz w:val="20"/>
            <w:szCs w:val="20"/>
          </w:rPr>
          <w:t>online form process</w:t>
        </w:r>
      </w:hyperlink>
      <w:r w:rsidR="009D4F6E" w:rsidRPr="00455C1E">
        <w:rPr>
          <w:rFonts w:ascii="Arial" w:hAnsi="Arial" w:cs="Arial"/>
          <w:sz w:val="20"/>
          <w:szCs w:val="20"/>
        </w:rPr>
        <w:t>,</w:t>
      </w:r>
      <w:r w:rsidR="00E851CD" w:rsidRPr="00455C1E">
        <w:rPr>
          <w:rFonts w:ascii="Arial" w:hAnsi="Arial" w:cs="Arial"/>
          <w:sz w:val="20"/>
          <w:szCs w:val="20"/>
        </w:rPr>
        <w:t xml:space="preserve"> </w:t>
      </w:r>
      <w:r w:rsidR="001C3237" w:rsidRPr="00455C1E">
        <w:rPr>
          <w:rFonts w:ascii="Arial" w:hAnsi="Arial" w:cs="Arial"/>
          <w:sz w:val="20"/>
          <w:szCs w:val="20"/>
        </w:rPr>
        <w:t>o</w:t>
      </w:r>
      <w:r w:rsidR="00E851CD" w:rsidRPr="00455C1E">
        <w:rPr>
          <w:rFonts w:ascii="Arial" w:hAnsi="Arial" w:cs="Arial"/>
          <w:sz w:val="20"/>
          <w:szCs w:val="20"/>
        </w:rPr>
        <w:t>r</w:t>
      </w:r>
      <w:r w:rsidR="001C3237" w:rsidRPr="00455C1E">
        <w:rPr>
          <w:rFonts w:ascii="Arial" w:hAnsi="Arial" w:cs="Arial"/>
          <w:sz w:val="20"/>
          <w:szCs w:val="20"/>
        </w:rPr>
        <w:t xml:space="preserve"> sending a</w:t>
      </w:r>
      <w:r w:rsidR="00E851CD" w:rsidRPr="00455C1E">
        <w:rPr>
          <w:rFonts w:ascii="Arial" w:hAnsi="Arial" w:cs="Arial"/>
          <w:sz w:val="20"/>
          <w:szCs w:val="20"/>
        </w:rPr>
        <w:t xml:space="preserve"> tweet to @</w:t>
      </w:r>
      <w:proofErr w:type="spellStart"/>
      <w:r w:rsidR="00E851CD" w:rsidRPr="00455C1E">
        <w:rPr>
          <w:rFonts w:ascii="Arial" w:hAnsi="Arial" w:cs="Arial"/>
          <w:sz w:val="20"/>
          <w:szCs w:val="20"/>
        </w:rPr>
        <w:t>dc</w:t>
      </w:r>
      <w:r w:rsidR="009D4F6E" w:rsidRPr="00455C1E">
        <w:rPr>
          <w:rFonts w:ascii="Arial" w:hAnsi="Arial" w:cs="Arial"/>
          <w:sz w:val="20"/>
          <w:szCs w:val="20"/>
        </w:rPr>
        <w:t>humanrights</w:t>
      </w:r>
      <w:proofErr w:type="spellEnd"/>
      <w:r w:rsidR="009D4F6E" w:rsidRPr="00455C1E">
        <w:rPr>
          <w:rFonts w:ascii="Arial" w:hAnsi="Arial" w:cs="Arial"/>
          <w:sz w:val="20"/>
          <w:szCs w:val="20"/>
        </w:rPr>
        <w:t xml:space="preserve"> using the hashtag #</w:t>
      </w:r>
      <w:proofErr w:type="spellStart"/>
      <w:r w:rsidR="009D4F6E" w:rsidRPr="00455C1E">
        <w:rPr>
          <w:rFonts w:ascii="Arial" w:hAnsi="Arial" w:cs="Arial"/>
          <w:sz w:val="20"/>
          <w:szCs w:val="20"/>
        </w:rPr>
        <w:t>SafeBathroomsDC</w:t>
      </w:r>
      <w:proofErr w:type="spellEnd"/>
      <w:r w:rsidR="00E851CD" w:rsidRPr="00455C1E">
        <w:rPr>
          <w:rFonts w:ascii="Arial" w:hAnsi="Arial" w:cs="Arial"/>
          <w:sz w:val="20"/>
          <w:szCs w:val="20"/>
        </w:rPr>
        <w:t>.</w:t>
      </w:r>
      <w:r w:rsidR="001C3237" w:rsidRPr="00455C1E">
        <w:rPr>
          <w:rFonts w:ascii="Arial" w:hAnsi="Arial" w:cs="Arial"/>
          <w:sz w:val="20"/>
          <w:szCs w:val="20"/>
        </w:rPr>
        <w:t xml:space="preserve">  </w:t>
      </w:r>
      <w:r w:rsidR="009D4F6E" w:rsidRPr="00455C1E">
        <w:rPr>
          <w:rFonts w:ascii="Arial" w:hAnsi="Arial" w:cs="Arial"/>
          <w:sz w:val="20"/>
          <w:szCs w:val="20"/>
        </w:rPr>
        <w:t>Please</w:t>
      </w:r>
      <w:r w:rsidR="00792610" w:rsidRPr="00455C1E">
        <w:rPr>
          <w:rFonts w:ascii="Arial" w:hAnsi="Arial" w:cs="Arial"/>
          <w:sz w:val="20"/>
          <w:szCs w:val="20"/>
        </w:rPr>
        <w:t xml:space="preserve"> </w:t>
      </w:r>
      <w:r w:rsidRPr="00455C1E">
        <w:rPr>
          <w:rFonts w:ascii="Arial" w:hAnsi="Arial" w:cs="Arial"/>
          <w:sz w:val="20"/>
          <w:szCs w:val="20"/>
        </w:rPr>
        <w:t xml:space="preserve">contact the Office of Human Rights </w:t>
      </w:r>
      <w:r w:rsidR="00792610" w:rsidRPr="00455C1E">
        <w:rPr>
          <w:rFonts w:ascii="Arial" w:hAnsi="Arial" w:cs="Arial"/>
          <w:sz w:val="20"/>
          <w:szCs w:val="20"/>
        </w:rPr>
        <w:t xml:space="preserve">(202-727-4559; </w:t>
      </w:r>
      <w:hyperlink r:id="rId8" w:history="1">
        <w:r w:rsidR="009D4F6E" w:rsidRPr="00455C1E">
          <w:rPr>
            <w:rStyle w:val="Hyperlink"/>
            <w:rFonts w:ascii="Arial" w:hAnsi="Arial" w:cs="Arial"/>
            <w:color w:val="auto"/>
            <w:sz w:val="20"/>
            <w:szCs w:val="20"/>
            <w:u w:val="none"/>
          </w:rPr>
          <w:t>OHR@DC.Gov</w:t>
        </w:r>
      </w:hyperlink>
      <w:r w:rsidR="00792610" w:rsidRPr="00455C1E">
        <w:rPr>
          <w:rFonts w:ascii="Arial" w:hAnsi="Arial" w:cs="Arial"/>
          <w:sz w:val="20"/>
          <w:szCs w:val="20"/>
        </w:rPr>
        <w:t xml:space="preserve">) </w:t>
      </w:r>
      <w:r w:rsidRPr="00455C1E">
        <w:rPr>
          <w:rFonts w:ascii="Arial" w:hAnsi="Arial" w:cs="Arial"/>
          <w:sz w:val="20"/>
          <w:szCs w:val="20"/>
        </w:rPr>
        <w:t xml:space="preserve">and/or </w:t>
      </w:r>
      <w:r w:rsidR="00792610" w:rsidRPr="00455C1E">
        <w:rPr>
          <w:rFonts w:ascii="Arial" w:hAnsi="Arial" w:cs="Arial"/>
          <w:sz w:val="20"/>
          <w:szCs w:val="20"/>
        </w:rPr>
        <w:t>t</w:t>
      </w:r>
      <w:r w:rsidRPr="00455C1E">
        <w:rPr>
          <w:rFonts w:ascii="Arial" w:hAnsi="Arial" w:cs="Arial"/>
          <w:sz w:val="20"/>
          <w:szCs w:val="20"/>
        </w:rPr>
        <w:t>he</w:t>
      </w:r>
      <w:r w:rsidR="00792610" w:rsidRPr="00455C1E">
        <w:rPr>
          <w:rFonts w:ascii="Arial" w:hAnsi="Arial" w:cs="Arial"/>
          <w:sz w:val="20"/>
          <w:szCs w:val="20"/>
        </w:rPr>
        <w:t xml:space="preserve"> O</w:t>
      </w:r>
      <w:r w:rsidRPr="00455C1E">
        <w:rPr>
          <w:rFonts w:ascii="Arial" w:hAnsi="Arial" w:cs="Arial"/>
          <w:sz w:val="20"/>
          <w:szCs w:val="20"/>
        </w:rPr>
        <w:t>ffice of Di</w:t>
      </w:r>
      <w:r w:rsidR="00792610" w:rsidRPr="00455C1E">
        <w:rPr>
          <w:rFonts w:ascii="Arial" w:hAnsi="Arial" w:cs="Arial"/>
          <w:sz w:val="20"/>
          <w:szCs w:val="20"/>
        </w:rPr>
        <w:t xml:space="preserve">sability Rights (202-724-5055; </w:t>
      </w:r>
      <w:hyperlink r:id="rId9" w:history="1">
        <w:r w:rsidR="009D4F6E" w:rsidRPr="00455C1E">
          <w:rPr>
            <w:rStyle w:val="Hyperlink"/>
            <w:rFonts w:ascii="Arial" w:hAnsi="Arial" w:cs="Arial"/>
            <w:color w:val="auto"/>
            <w:sz w:val="20"/>
            <w:szCs w:val="20"/>
            <w:u w:val="none"/>
          </w:rPr>
          <w:t>ODR@DC.Gov</w:t>
        </w:r>
      </w:hyperlink>
      <w:r w:rsidR="00792610" w:rsidRPr="00455C1E">
        <w:rPr>
          <w:rFonts w:ascii="Arial" w:hAnsi="Arial" w:cs="Arial"/>
          <w:sz w:val="20"/>
          <w:szCs w:val="20"/>
        </w:rPr>
        <w:t>) if you witness or experience any forms of discrimination.</w:t>
      </w:r>
    </w:p>
    <w:p w:rsidR="00792610" w:rsidRPr="00455C1E" w:rsidRDefault="004871C0" w:rsidP="004871C0">
      <w:pPr>
        <w:jc w:val="center"/>
        <w:rPr>
          <w:rFonts w:ascii="Arial" w:hAnsi="Arial" w:cs="Arial"/>
          <w:b/>
          <w:sz w:val="20"/>
          <w:szCs w:val="20"/>
        </w:rPr>
      </w:pPr>
      <w:r w:rsidRPr="00455C1E">
        <w:rPr>
          <w:rFonts w:ascii="Arial" w:hAnsi="Arial" w:cs="Arial"/>
          <w:b/>
          <w:sz w:val="20"/>
          <w:szCs w:val="20"/>
        </w:rPr>
        <w:t>About the District of Columbia Office of Disability Rights</w:t>
      </w:r>
    </w:p>
    <w:p w:rsidR="002644A6" w:rsidRPr="00455C1E" w:rsidRDefault="002644A6" w:rsidP="004871C0">
      <w:pPr>
        <w:jc w:val="center"/>
        <w:rPr>
          <w:rFonts w:ascii="Arial" w:hAnsi="Arial" w:cs="Arial"/>
          <w:sz w:val="20"/>
          <w:szCs w:val="20"/>
        </w:rPr>
      </w:pPr>
      <w:r w:rsidRPr="00455C1E">
        <w:rPr>
          <w:rFonts w:ascii="Arial" w:hAnsi="Arial" w:cs="Arial"/>
          <w:sz w:val="20"/>
          <w:szCs w:val="20"/>
          <w:bdr w:val="none" w:sz="0" w:space="0" w:color="auto" w:frame="1"/>
          <w:lang w:val="en"/>
        </w:rPr>
        <w:t>The mission of the DC Office of Disability Rights (ODR) is to ensure that the programs, services, benefits, activities and facilities operated or funded by the District of Columbia are fully accessible to, and useable by people with disabilities. ODR is committed to inclusion, community-based services, and self-determination for people with disabilities. ODR is responsible for overseeing the implementation of the City's obligations under the Americans with Disabilities Act (ADA), as well as other disability rights laws.</w:t>
      </w:r>
    </w:p>
    <w:p w:rsidR="004871C0" w:rsidRPr="00455C1E" w:rsidRDefault="004871C0" w:rsidP="004871C0">
      <w:pPr>
        <w:jc w:val="center"/>
        <w:rPr>
          <w:rFonts w:ascii="Arial" w:hAnsi="Arial" w:cs="Arial"/>
          <w:b/>
          <w:sz w:val="20"/>
          <w:szCs w:val="20"/>
        </w:rPr>
      </w:pPr>
      <w:r w:rsidRPr="00455C1E">
        <w:rPr>
          <w:rFonts w:ascii="Arial" w:hAnsi="Arial" w:cs="Arial"/>
          <w:b/>
          <w:sz w:val="20"/>
          <w:szCs w:val="20"/>
        </w:rPr>
        <w:t>About the District of Columbia Commission on Persons with Disabilities</w:t>
      </w:r>
    </w:p>
    <w:p w:rsidR="00107EB9" w:rsidRPr="00455C1E" w:rsidRDefault="002644A6" w:rsidP="002644A6">
      <w:pPr>
        <w:jc w:val="center"/>
        <w:rPr>
          <w:rFonts w:ascii="Arial" w:hAnsi="Arial" w:cs="Arial"/>
          <w:sz w:val="20"/>
          <w:szCs w:val="20"/>
        </w:rPr>
      </w:pPr>
      <w:r w:rsidRPr="00455C1E">
        <w:rPr>
          <w:rFonts w:ascii="Arial" w:hAnsi="Arial" w:cs="Arial"/>
          <w:sz w:val="20"/>
          <w:szCs w:val="20"/>
          <w:lang w:val="en"/>
        </w:rPr>
        <w:t>The Commission serves as an advisory body to inform and advise the District on programs, services, facilities, and activities that impact the lives of residents with disabilities in the District of Columbia. The Commission is committed to enhancing the image, status, inclusion, and quality of life for all District of Columbia residents, visitors, and employees with disabilities, and ensuring that they have the same rights and opportunities as those without disabilities.</w:t>
      </w:r>
    </w:p>
    <w:sectPr w:rsidR="00107EB9" w:rsidRPr="00455C1E" w:rsidSect="002644A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E1" w:rsidRDefault="00E75BE1" w:rsidP="00AC720E">
      <w:pPr>
        <w:spacing w:after="0" w:line="240" w:lineRule="auto"/>
      </w:pPr>
      <w:r>
        <w:separator/>
      </w:r>
    </w:p>
  </w:endnote>
  <w:endnote w:type="continuationSeparator" w:id="0">
    <w:p w:rsidR="00E75BE1" w:rsidRDefault="00E75BE1" w:rsidP="00AC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B9" w:rsidRPr="00ED3FA8" w:rsidRDefault="00064F13" w:rsidP="00107EB9">
    <w:r>
      <w:rPr>
        <w:noProof/>
      </w:rPr>
      <w:drawing>
        <wp:anchor distT="0" distB="0" distL="114300" distR="114300" simplePos="0" relativeHeight="251655680" behindDoc="0" locked="0" layoutInCell="1" allowOverlap="1" wp14:anchorId="1ECD4BD6" wp14:editId="44E31C92">
          <wp:simplePos x="0" y="0"/>
          <wp:positionH relativeFrom="column">
            <wp:posOffset>0</wp:posOffset>
          </wp:positionH>
          <wp:positionV relativeFrom="paragraph">
            <wp:posOffset>172374</wp:posOffset>
          </wp:positionV>
          <wp:extent cx="1386840" cy="552796"/>
          <wp:effectExtent l="0" t="0" r="3810" b="0"/>
          <wp:wrapNone/>
          <wp:docPr id="10" name="Picture 10" descr="ODR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R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793" cy="555966"/>
                  </a:xfrm>
                  <a:prstGeom prst="rect">
                    <a:avLst/>
                  </a:prstGeom>
                  <a:noFill/>
                  <a:ln>
                    <a:noFill/>
                  </a:ln>
                </pic:spPr>
              </pic:pic>
            </a:graphicData>
          </a:graphic>
          <wp14:sizeRelH relativeFrom="page">
            <wp14:pctWidth>0</wp14:pctWidth>
          </wp14:sizeRelH>
          <wp14:sizeRelV relativeFrom="page">
            <wp14:pctHeight>0</wp14:pctHeight>
          </wp14:sizeRelV>
        </wp:anchor>
      </w:drawing>
    </w:r>
    <w:r w:rsidR="008D1D0F">
      <w:rPr>
        <w:noProof/>
      </w:rPr>
      <w:drawing>
        <wp:anchor distT="0" distB="0" distL="114300" distR="114300" simplePos="0" relativeHeight="251657728" behindDoc="0" locked="0" layoutInCell="1" allowOverlap="1" wp14:anchorId="7854A183" wp14:editId="61C510EE">
          <wp:simplePos x="0" y="0"/>
          <wp:positionH relativeFrom="page">
            <wp:posOffset>3140710</wp:posOffset>
          </wp:positionH>
          <wp:positionV relativeFrom="paragraph">
            <wp:posOffset>204470</wp:posOffset>
          </wp:positionV>
          <wp:extent cx="896112" cy="566928"/>
          <wp:effectExtent l="0" t="0" r="0" b="5080"/>
          <wp:wrapNone/>
          <wp:docPr id="8" name="Picture 8" descr="The DC Government Logo. Stars and Stripe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C Government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6112" cy="566928"/>
                  </a:xfrm>
                  <a:prstGeom prst="rect">
                    <a:avLst/>
                  </a:prstGeom>
                  <a:noFill/>
                  <a:ln>
                    <a:noFill/>
                  </a:ln>
                </pic:spPr>
              </pic:pic>
            </a:graphicData>
          </a:graphic>
          <wp14:sizeRelH relativeFrom="page">
            <wp14:pctWidth>0</wp14:pctWidth>
          </wp14:sizeRelH>
          <wp14:sizeRelV relativeFrom="page">
            <wp14:pctHeight>0</wp14:pctHeight>
          </wp14:sizeRelV>
        </wp:anchor>
      </w:drawing>
    </w:r>
    <w:r w:rsidR="008D1D0F">
      <w:rPr>
        <w:noProof/>
      </w:rPr>
      <w:drawing>
        <wp:anchor distT="0" distB="0" distL="114300" distR="114300" simplePos="0" relativeHeight="251661824" behindDoc="0" locked="0" layoutInCell="1" allowOverlap="1" wp14:anchorId="57CBDFFC" wp14:editId="435CA34F">
          <wp:simplePos x="0" y="0"/>
          <wp:positionH relativeFrom="margin">
            <wp:posOffset>3794760</wp:posOffset>
          </wp:positionH>
          <wp:positionV relativeFrom="paragraph">
            <wp:posOffset>213360</wp:posOffset>
          </wp:positionV>
          <wp:extent cx="2468880" cy="512064"/>
          <wp:effectExtent l="0" t="0" r="7620" b="2540"/>
          <wp:wrapNone/>
          <wp:docPr id="9" name="Picture 9" descr="We Are Washington DC. Government of the District of Columbia. Muriel Bowser, Mayo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Are Washington DC. Government of the District of Columbia. Muriel Bowser, Mayo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880" cy="5120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EB9" w:rsidRPr="00107EB9" w:rsidRDefault="00107EB9" w:rsidP="00107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E1" w:rsidRDefault="00E75BE1" w:rsidP="00AC720E">
      <w:pPr>
        <w:spacing w:after="0" w:line="240" w:lineRule="auto"/>
      </w:pPr>
      <w:r>
        <w:separator/>
      </w:r>
    </w:p>
  </w:footnote>
  <w:footnote w:type="continuationSeparator" w:id="0">
    <w:p w:rsidR="00E75BE1" w:rsidRDefault="00E75BE1" w:rsidP="00AC720E">
      <w:pPr>
        <w:spacing w:after="0" w:line="240" w:lineRule="auto"/>
      </w:pPr>
      <w:r>
        <w:continuationSeparator/>
      </w:r>
    </w:p>
  </w:footnote>
  <w:footnote w:id="1">
    <w:p w:rsidR="00494DF6" w:rsidRPr="00455C1E" w:rsidRDefault="00494DF6">
      <w:pPr>
        <w:pStyle w:val="FootnoteText"/>
        <w:rPr>
          <w:rFonts w:ascii="Arial" w:hAnsi="Arial" w:cs="Arial"/>
          <w:sz w:val="16"/>
          <w:szCs w:val="16"/>
        </w:rPr>
      </w:pPr>
      <w:r w:rsidRPr="00455C1E">
        <w:rPr>
          <w:rStyle w:val="FootnoteReference"/>
          <w:rFonts w:ascii="Arial" w:hAnsi="Arial" w:cs="Arial"/>
          <w:sz w:val="16"/>
          <w:szCs w:val="16"/>
        </w:rPr>
        <w:footnoteRef/>
      </w:r>
      <w:r w:rsidR="00551B9D" w:rsidRPr="00455C1E">
        <w:rPr>
          <w:rFonts w:ascii="Arial" w:hAnsi="Arial" w:cs="Arial"/>
          <w:sz w:val="16"/>
          <w:szCs w:val="16"/>
        </w:rPr>
        <w:t xml:space="preserve"> </w:t>
      </w:r>
      <w:r w:rsidR="00551B9D" w:rsidRPr="00455C1E">
        <w:rPr>
          <w:rFonts w:ascii="Arial" w:hAnsi="Arial" w:cs="Arial"/>
          <w:sz w:val="16"/>
          <w:szCs w:val="16"/>
          <w:lang w:val="en"/>
        </w:rPr>
        <w:t>Protected Traits in DC, District of Columbia Office of Human Rights</w:t>
      </w:r>
      <w:r w:rsidRPr="00455C1E">
        <w:rPr>
          <w:rFonts w:ascii="Arial" w:hAnsi="Arial" w:cs="Arial"/>
          <w:sz w:val="16"/>
          <w:szCs w:val="16"/>
        </w:rPr>
        <w:t xml:space="preserve"> </w:t>
      </w:r>
      <w:hyperlink r:id="rId1" w:history="1">
        <w:r w:rsidRPr="00455C1E">
          <w:rPr>
            <w:rStyle w:val="Hyperlink"/>
            <w:rFonts w:ascii="Arial" w:hAnsi="Arial" w:cs="Arial"/>
            <w:color w:val="auto"/>
            <w:sz w:val="16"/>
            <w:szCs w:val="16"/>
            <w:u w:val="none"/>
          </w:rPr>
          <w:t>https://ohr.dc.gov/protectedtraits</w:t>
        </w:r>
      </w:hyperlink>
      <w:r w:rsidRPr="00455C1E">
        <w:rPr>
          <w:rFonts w:ascii="Arial" w:hAnsi="Arial" w:cs="Arial"/>
          <w:sz w:val="16"/>
          <w:szCs w:val="16"/>
        </w:rPr>
        <w:t xml:space="preserve"> </w:t>
      </w:r>
    </w:p>
  </w:footnote>
  <w:footnote w:id="2">
    <w:p w:rsidR="00AC720E" w:rsidRDefault="00AC720E">
      <w:pPr>
        <w:pStyle w:val="FootnoteText"/>
      </w:pPr>
      <w:r w:rsidRPr="00455C1E">
        <w:rPr>
          <w:rStyle w:val="FootnoteReference"/>
          <w:rFonts w:ascii="Arial" w:hAnsi="Arial" w:cs="Arial"/>
          <w:sz w:val="16"/>
          <w:szCs w:val="16"/>
        </w:rPr>
        <w:footnoteRef/>
      </w:r>
      <w:r w:rsidRPr="00455C1E">
        <w:rPr>
          <w:rFonts w:ascii="Arial" w:hAnsi="Arial" w:cs="Arial"/>
          <w:sz w:val="16"/>
          <w:szCs w:val="16"/>
        </w:rPr>
        <w:t xml:space="preserve"> District Requirements in Public Accommodations – Gender Identity and Expression – Fact Sheet,</w:t>
      </w:r>
      <w:r w:rsidR="00551B9D" w:rsidRPr="00455C1E">
        <w:rPr>
          <w:rFonts w:ascii="Arial" w:hAnsi="Arial" w:cs="Arial"/>
          <w:sz w:val="16"/>
          <w:szCs w:val="16"/>
        </w:rPr>
        <w:t xml:space="preserve"> District of Columbia</w:t>
      </w:r>
      <w:r w:rsidRPr="00455C1E">
        <w:rPr>
          <w:rFonts w:ascii="Arial" w:hAnsi="Arial" w:cs="Arial"/>
          <w:sz w:val="16"/>
          <w:szCs w:val="16"/>
        </w:rPr>
        <w:t xml:space="preserve"> Office of Human Rights, </w:t>
      </w:r>
      <w:hyperlink r:id="rId2" w:history="1">
        <w:r w:rsidR="00551B9D" w:rsidRPr="00455C1E">
          <w:rPr>
            <w:rStyle w:val="Hyperlink"/>
            <w:rFonts w:ascii="Arial" w:hAnsi="Arial" w:cs="Arial"/>
            <w:color w:val="auto"/>
            <w:sz w:val="16"/>
            <w:szCs w:val="16"/>
            <w:u w:val="none"/>
          </w:rPr>
          <w:t>https://ohr.dc.gov/sites/default/files/dc/sites/ohr/publication/attachments/Gender%20Identity%20and%20Expression_Factsheet_04182017.pdf</w:t>
        </w:r>
      </w:hyperlink>
      <w:r w:rsidR="00551B9D" w:rsidRPr="000E2887">
        <w:rPr>
          <w:rFonts w:ascii="Arial" w:hAnsi="Arial"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78"/>
    <w:rsid w:val="00064F13"/>
    <w:rsid w:val="00070CFC"/>
    <w:rsid w:val="00086978"/>
    <w:rsid w:val="000E0F83"/>
    <w:rsid w:val="000E2887"/>
    <w:rsid w:val="00107EB9"/>
    <w:rsid w:val="001C3237"/>
    <w:rsid w:val="002644A6"/>
    <w:rsid w:val="00276DBB"/>
    <w:rsid w:val="002778A0"/>
    <w:rsid w:val="00372578"/>
    <w:rsid w:val="0043055E"/>
    <w:rsid w:val="00455C1E"/>
    <w:rsid w:val="004871C0"/>
    <w:rsid w:val="00494DF6"/>
    <w:rsid w:val="00551B9D"/>
    <w:rsid w:val="00561567"/>
    <w:rsid w:val="00602DE2"/>
    <w:rsid w:val="0061096B"/>
    <w:rsid w:val="00792610"/>
    <w:rsid w:val="007D1BE7"/>
    <w:rsid w:val="007F5147"/>
    <w:rsid w:val="008B6B49"/>
    <w:rsid w:val="008D1D0F"/>
    <w:rsid w:val="00902072"/>
    <w:rsid w:val="00986645"/>
    <w:rsid w:val="009C1A89"/>
    <w:rsid w:val="009D4F6E"/>
    <w:rsid w:val="00AC720E"/>
    <w:rsid w:val="00B054B0"/>
    <w:rsid w:val="00B24E07"/>
    <w:rsid w:val="00C83656"/>
    <w:rsid w:val="00CA515A"/>
    <w:rsid w:val="00D0177D"/>
    <w:rsid w:val="00D306B4"/>
    <w:rsid w:val="00E16DB3"/>
    <w:rsid w:val="00E75BE1"/>
    <w:rsid w:val="00E851CD"/>
    <w:rsid w:val="00FB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490635-CDFC-4148-BA55-FCEBBA42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Web"/>
    <w:next w:val="Normal"/>
    <w:link w:val="Heading1Char"/>
    <w:uiPriority w:val="9"/>
    <w:qFormat/>
    <w:rsid w:val="00455C1E"/>
    <w:pPr>
      <w:outlineLvl w:val="0"/>
    </w:pPr>
    <w:rPr>
      <w:rFonts w:ascii="Arial" w:hAnsi="Arial" w:cs="Arial"/>
      <w:sz w:val="20"/>
      <w:szCs w:val="20"/>
      <w:lang w:val="en"/>
    </w:rPr>
  </w:style>
  <w:style w:type="paragraph" w:styleId="Heading2">
    <w:name w:val="heading 2"/>
    <w:basedOn w:val="Heading1"/>
    <w:next w:val="Normal"/>
    <w:link w:val="Heading2Char"/>
    <w:uiPriority w:val="9"/>
    <w:unhideWhenUsed/>
    <w:qFormat/>
    <w:rsid w:val="00455C1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72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20E"/>
    <w:rPr>
      <w:sz w:val="20"/>
      <w:szCs w:val="20"/>
    </w:rPr>
  </w:style>
  <w:style w:type="character" w:styleId="FootnoteReference">
    <w:name w:val="footnote reference"/>
    <w:basedOn w:val="DefaultParagraphFont"/>
    <w:uiPriority w:val="99"/>
    <w:semiHidden/>
    <w:unhideWhenUsed/>
    <w:rsid w:val="00AC720E"/>
    <w:rPr>
      <w:vertAlign w:val="superscript"/>
    </w:rPr>
  </w:style>
  <w:style w:type="character" w:styleId="Hyperlink">
    <w:name w:val="Hyperlink"/>
    <w:basedOn w:val="DefaultParagraphFont"/>
    <w:uiPriority w:val="99"/>
    <w:unhideWhenUsed/>
    <w:rsid w:val="00B24E07"/>
    <w:rPr>
      <w:color w:val="0563C1" w:themeColor="hyperlink"/>
      <w:u w:val="single"/>
    </w:rPr>
  </w:style>
  <w:style w:type="paragraph" w:styleId="Header">
    <w:name w:val="header"/>
    <w:basedOn w:val="Normal"/>
    <w:link w:val="HeaderChar"/>
    <w:uiPriority w:val="99"/>
    <w:unhideWhenUsed/>
    <w:rsid w:val="00107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EB9"/>
  </w:style>
  <w:style w:type="paragraph" w:styleId="Footer">
    <w:name w:val="footer"/>
    <w:basedOn w:val="Normal"/>
    <w:link w:val="FooterChar"/>
    <w:uiPriority w:val="99"/>
    <w:unhideWhenUsed/>
    <w:rsid w:val="00107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EB9"/>
  </w:style>
  <w:style w:type="character" w:styleId="Strong">
    <w:name w:val="Strong"/>
    <w:basedOn w:val="DefaultParagraphFont"/>
    <w:uiPriority w:val="22"/>
    <w:qFormat/>
    <w:rsid w:val="004871C0"/>
    <w:rPr>
      <w:b/>
      <w:bCs/>
      <w:sz w:val="24"/>
      <w:szCs w:val="24"/>
      <w:bdr w:val="none" w:sz="0" w:space="0" w:color="auto" w:frame="1"/>
      <w:vertAlign w:val="baseline"/>
    </w:rPr>
  </w:style>
  <w:style w:type="paragraph" w:styleId="NormalWeb">
    <w:name w:val="Normal (Web)"/>
    <w:basedOn w:val="Normal"/>
    <w:uiPriority w:val="99"/>
    <w:unhideWhenUsed/>
    <w:rsid w:val="004871C0"/>
    <w:pPr>
      <w:spacing w:after="0" w:line="240" w:lineRule="auto"/>
      <w:textAlignment w:val="baseline"/>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55C1E"/>
    <w:rPr>
      <w:rFonts w:ascii="Arial" w:eastAsia="Times New Roman" w:hAnsi="Arial" w:cs="Arial"/>
      <w:sz w:val="20"/>
      <w:szCs w:val="20"/>
      <w:lang w:val="en"/>
    </w:rPr>
  </w:style>
  <w:style w:type="character" w:customStyle="1" w:styleId="Heading2Char">
    <w:name w:val="Heading 2 Char"/>
    <w:basedOn w:val="DefaultParagraphFont"/>
    <w:link w:val="Heading2"/>
    <w:uiPriority w:val="9"/>
    <w:rsid w:val="00455C1E"/>
    <w:rPr>
      <w:rFonts w:ascii="Arial" w:eastAsia="Times New Roman" w:hAnsi="Arial" w:cs="Arial"/>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9430">
      <w:bodyDiv w:val="1"/>
      <w:marLeft w:val="0"/>
      <w:marRight w:val="0"/>
      <w:marTop w:val="0"/>
      <w:marBottom w:val="0"/>
      <w:divBdr>
        <w:top w:val="none" w:sz="0" w:space="0" w:color="auto"/>
        <w:left w:val="none" w:sz="0" w:space="0" w:color="auto"/>
        <w:bottom w:val="none" w:sz="0" w:space="0" w:color="auto"/>
        <w:right w:val="none" w:sz="0" w:space="0" w:color="auto"/>
      </w:divBdr>
      <w:divsChild>
        <w:div w:id="1325011370">
          <w:marLeft w:val="0"/>
          <w:marRight w:val="0"/>
          <w:marTop w:val="0"/>
          <w:marBottom w:val="0"/>
          <w:divBdr>
            <w:top w:val="none" w:sz="0" w:space="0" w:color="auto"/>
            <w:left w:val="none" w:sz="0" w:space="0" w:color="auto"/>
            <w:bottom w:val="none" w:sz="0" w:space="0" w:color="auto"/>
            <w:right w:val="none" w:sz="0" w:space="0" w:color="auto"/>
          </w:divBdr>
          <w:divsChild>
            <w:div w:id="1180313618">
              <w:marLeft w:val="0"/>
              <w:marRight w:val="0"/>
              <w:marTop w:val="0"/>
              <w:marBottom w:val="0"/>
              <w:divBdr>
                <w:top w:val="none" w:sz="0" w:space="0" w:color="auto"/>
                <w:left w:val="none" w:sz="0" w:space="0" w:color="auto"/>
                <w:bottom w:val="none" w:sz="0" w:space="0" w:color="auto"/>
                <w:right w:val="none" w:sz="0" w:space="0" w:color="auto"/>
              </w:divBdr>
              <w:divsChild>
                <w:div w:id="1147815833">
                  <w:marLeft w:val="0"/>
                  <w:marRight w:val="0"/>
                  <w:marTop w:val="0"/>
                  <w:marBottom w:val="0"/>
                  <w:divBdr>
                    <w:top w:val="none" w:sz="0" w:space="0" w:color="auto"/>
                    <w:left w:val="none" w:sz="0" w:space="0" w:color="auto"/>
                    <w:bottom w:val="none" w:sz="0" w:space="0" w:color="auto"/>
                    <w:right w:val="none" w:sz="0" w:space="0" w:color="auto"/>
                  </w:divBdr>
                  <w:divsChild>
                    <w:div w:id="591624966">
                      <w:marLeft w:val="0"/>
                      <w:marRight w:val="0"/>
                      <w:marTop w:val="0"/>
                      <w:marBottom w:val="300"/>
                      <w:divBdr>
                        <w:top w:val="none" w:sz="0" w:space="0" w:color="auto"/>
                        <w:left w:val="none" w:sz="0" w:space="0" w:color="auto"/>
                        <w:bottom w:val="none" w:sz="0" w:space="0" w:color="auto"/>
                        <w:right w:val="none" w:sz="0" w:space="0" w:color="auto"/>
                      </w:divBdr>
                      <w:divsChild>
                        <w:div w:id="1465729867">
                          <w:marLeft w:val="0"/>
                          <w:marRight w:val="0"/>
                          <w:marTop w:val="0"/>
                          <w:marBottom w:val="0"/>
                          <w:divBdr>
                            <w:top w:val="none" w:sz="0" w:space="0" w:color="auto"/>
                            <w:left w:val="none" w:sz="0" w:space="0" w:color="auto"/>
                            <w:bottom w:val="none" w:sz="0" w:space="0" w:color="auto"/>
                            <w:right w:val="none" w:sz="0" w:space="0" w:color="auto"/>
                          </w:divBdr>
                          <w:divsChild>
                            <w:div w:id="867840302">
                              <w:marLeft w:val="0"/>
                              <w:marRight w:val="0"/>
                              <w:marTop w:val="0"/>
                              <w:marBottom w:val="0"/>
                              <w:divBdr>
                                <w:top w:val="none" w:sz="0" w:space="0" w:color="auto"/>
                                <w:left w:val="none" w:sz="0" w:space="0" w:color="auto"/>
                                <w:bottom w:val="none" w:sz="0" w:space="0" w:color="auto"/>
                                <w:right w:val="none" w:sz="0" w:space="0" w:color="auto"/>
                              </w:divBdr>
                              <w:divsChild>
                                <w:div w:id="1701465965">
                                  <w:marLeft w:val="0"/>
                                  <w:marRight w:val="0"/>
                                  <w:marTop w:val="0"/>
                                  <w:marBottom w:val="0"/>
                                  <w:divBdr>
                                    <w:top w:val="none" w:sz="0" w:space="0" w:color="auto"/>
                                    <w:left w:val="none" w:sz="0" w:space="0" w:color="auto"/>
                                    <w:bottom w:val="none" w:sz="0" w:space="0" w:color="auto"/>
                                    <w:right w:val="none" w:sz="0" w:space="0" w:color="auto"/>
                                  </w:divBdr>
                                  <w:divsChild>
                                    <w:div w:id="516624654">
                                      <w:marLeft w:val="0"/>
                                      <w:marRight w:val="0"/>
                                      <w:marTop w:val="0"/>
                                      <w:marBottom w:val="0"/>
                                      <w:divBdr>
                                        <w:top w:val="none" w:sz="0" w:space="0" w:color="auto"/>
                                        <w:left w:val="none" w:sz="0" w:space="0" w:color="auto"/>
                                        <w:bottom w:val="none" w:sz="0" w:space="0" w:color="auto"/>
                                        <w:right w:val="none" w:sz="0" w:space="0" w:color="auto"/>
                                      </w:divBdr>
                                      <w:divsChild>
                                        <w:div w:id="4210096">
                                          <w:marLeft w:val="0"/>
                                          <w:marRight w:val="0"/>
                                          <w:marTop w:val="0"/>
                                          <w:marBottom w:val="0"/>
                                          <w:divBdr>
                                            <w:top w:val="none" w:sz="0" w:space="0" w:color="auto"/>
                                            <w:left w:val="none" w:sz="0" w:space="0" w:color="auto"/>
                                            <w:bottom w:val="none" w:sz="0" w:space="0" w:color="auto"/>
                                            <w:right w:val="none" w:sz="0" w:space="0" w:color="auto"/>
                                          </w:divBdr>
                                          <w:divsChild>
                                            <w:div w:id="256333640">
                                              <w:marLeft w:val="0"/>
                                              <w:marRight w:val="0"/>
                                              <w:marTop w:val="0"/>
                                              <w:marBottom w:val="0"/>
                                              <w:divBdr>
                                                <w:top w:val="none" w:sz="0" w:space="0" w:color="auto"/>
                                                <w:left w:val="none" w:sz="0" w:space="0" w:color="auto"/>
                                                <w:bottom w:val="none" w:sz="0" w:space="0" w:color="auto"/>
                                                <w:right w:val="none" w:sz="0" w:space="0" w:color="auto"/>
                                              </w:divBdr>
                                              <w:divsChild>
                                                <w:div w:id="864946857">
                                                  <w:marLeft w:val="0"/>
                                                  <w:marRight w:val="0"/>
                                                  <w:marTop w:val="0"/>
                                                  <w:marBottom w:val="0"/>
                                                  <w:divBdr>
                                                    <w:top w:val="none" w:sz="0" w:space="0" w:color="auto"/>
                                                    <w:left w:val="none" w:sz="0" w:space="0" w:color="auto"/>
                                                    <w:bottom w:val="none" w:sz="0" w:space="0" w:color="auto"/>
                                                    <w:right w:val="none" w:sz="0" w:space="0" w:color="auto"/>
                                                  </w:divBdr>
                                                  <w:divsChild>
                                                    <w:div w:id="44254357">
                                                      <w:marLeft w:val="0"/>
                                                      <w:marRight w:val="0"/>
                                                      <w:marTop w:val="0"/>
                                                      <w:marBottom w:val="0"/>
                                                      <w:divBdr>
                                                        <w:top w:val="none" w:sz="0" w:space="0" w:color="auto"/>
                                                        <w:left w:val="none" w:sz="0" w:space="0" w:color="auto"/>
                                                        <w:bottom w:val="none" w:sz="0" w:space="0" w:color="auto"/>
                                                        <w:right w:val="none" w:sz="0" w:space="0" w:color="auto"/>
                                                      </w:divBdr>
                                                      <w:divsChild>
                                                        <w:div w:id="4872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R@DC.Gov" TargetMode="External"/><Relationship Id="rId3" Type="http://schemas.openxmlformats.org/officeDocument/2006/relationships/settings" Target="settings.xml"/><Relationship Id="rId7" Type="http://schemas.openxmlformats.org/officeDocument/2006/relationships/hyperlink" Target="https://dcforms.dc.gov/webform/non-compliant-bathroom-compla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DR@DC.Gov"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odr.dc.gov/page/dc-commission-persons-disabilities" TargetMode="External"/><Relationship Id="rId2" Type="http://schemas.openxmlformats.org/officeDocument/2006/relationships/image" Target="media/image1.jpeg"/><Relationship Id="rId1" Type="http://schemas.openxmlformats.org/officeDocument/2006/relationships/hyperlink" Target="https://odr.dc.gov/" TargetMode="External"/><Relationship Id="rId6" Type="http://schemas.openxmlformats.org/officeDocument/2006/relationships/image" Target="media/image3.png"/><Relationship Id="rId5" Type="http://schemas.openxmlformats.org/officeDocument/2006/relationships/hyperlink" Target="https://mayor.dc.gov/" TargetMode="External"/><Relationship Id="rId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ohr.dc.gov/sites/default/files/dc/sites/ohr/publication/attachments/Gender%20Identity%20and%20Expression_Factsheet_04182017.pdf" TargetMode="External"/><Relationship Id="rId1" Type="http://schemas.openxmlformats.org/officeDocument/2006/relationships/hyperlink" Target="https://ohr.dc.gov/protectedtra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2888A-0738-4F77-9A33-42CF2C6D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Wolhandler, Julia (ODR)</dc:creator>
  <cp:lastModifiedBy>Wolhandler, Julia (ODR)</cp:lastModifiedBy>
  <cp:revision>7</cp:revision>
  <dcterms:created xsi:type="dcterms:W3CDTF">2018-06-28T19:56:00Z</dcterms:created>
  <dcterms:modified xsi:type="dcterms:W3CDTF">2018-06-28T20:23:00Z</dcterms:modified>
</cp:coreProperties>
</file>